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</w:pPr>
      <w:r>
        <w:rPr/>
        <w:t>Martes</w:t>
      </w:r>
      <w:r>
        <w:rPr>
          <w:spacing w:val="-4"/>
        </w:rPr>
        <w:t> </w:t>
      </w:r>
      <w:r>
        <w:rPr/>
        <w:t>24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2002.P.O.</w:t>
      </w:r>
      <w:r>
        <w:rPr>
          <w:spacing w:val="-3"/>
        </w:rPr>
        <w:t> </w:t>
      </w:r>
      <w:r>
        <w:rPr/>
        <w:t>103</w:t>
      </w:r>
    </w:p>
    <w:p>
      <w:pPr>
        <w:pStyle w:val="BodyText"/>
        <w:spacing w:before="10"/>
        <w:ind w:left="0"/>
        <w:rPr>
          <w:rFonts w:ascii="Arial"/>
          <w:b/>
          <w:sz w:val="19"/>
        </w:rPr>
      </w:pPr>
    </w:p>
    <w:p>
      <w:pPr>
        <w:spacing w:before="0"/>
        <w:ind w:left="143" w:right="14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REGLAMENTO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ADQUISICIONES,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CONTRATACIÓN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SERVICIOS,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ARRENDAMIENTOS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ENAJENACIONES PARA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MUNICIPIO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TORREÓN,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COAHUILA.</w:t>
      </w:r>
    </w:p>
    <w:p>
      <w:pPr>
        <w:pStyle w:val="BodyText"/>
        <w:ind w:left="0"/>
        <w:rPr>
          <w:rFonts w:ascii="Arial"/>
          <w:b/>
          <w:sz w:val="22"/>
        </w:rPr>
      </w:pPr>
    </w:p>
    <w:p>
      <w:pPr>
        <w:pStyle w:val="BodyText"/>
        <w:spacing w:before="1"/>
        <w:ind w:left="0"/>
        <w:rPr>
          <w:rFonts w:ascii="Arial"/>
          <w:b/>
          <w:sz w:val="18"/>
        </w:rPr>
      </w:pPr>
    </w:p>
    <w:p>
      <w:pPr>
        <w:pStyle w:val="Heading1"/>
        <w:spacing w:before="1"/>
        <w:ind w:left="3382" w:right="3371" w:firstLine="871"/>
        <w:jc w:val="left"/>
      </w:pPr>
      <w:r>
        <w:rPr/>
        <w:t>CAPÍTULO I</w:t>
      </w:r>
      <w:r>
        <w:rPr>
          <w:spacing w:val="1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GENERALES</w:t>
      </w:r>
    </w:p>
    <w:p>
      <w:pPr>
        <w:pStyle w:val="BodyText"/>
        <w:spacing w:before="10"/>
        <w:ind w:left="0"/>
        <w:rPr>
          <w:rFonts w:ascii="Arial"/>
          <w:b/>
          <w:sz w:val="19"/>
        </w:rPr>
      </w:pPr>
    </w:p>
    <w:p>
      <w:pPr>
        <w:pStyle w:val="BodyText"/>
        <w:ind w:right="114"/>
        <w:jc w:val="both"/>
      </w:pPr>
      <w:r>
        <w:rPr>
          <w:rFonts w:ascii="Arial" w:hAnsi="Arial"/>
          <w:b/>
        </w:rPr>
        <w:t>ARTICULO 1.- OBJETO.- </w:t>
      </w:r>
      <w:r>
        <w:rPr/>
        <w:t>El presente Reglamento es de orden público, tiene por objeto normar las</w:t>
      </w:r>
      <w:r>
        <w:rPr>
          <w:spacing w:val="1"/>
        </w:rPr>
        <w:t> </w:t>
      </w:r>
      <w:r>
        <w:rPr/>
        <w:t>adquisiciones de bienes y todo tipo de servicios que contrate' la Administración Pública del Municipio de</w:t>
      </w:r>
      <w:r>
        <w:rPr>
          <w:spacing w:val="1"/>
        </w:rPr>
        <w:t> </w:t>
      </w:r>
      <w:r>
        <w:rPr/>
        <w:t>Torreón, Coahuila, así como las enajenaciones de bienes, arrendamientos, y regular el funcionamiento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Compras,</w:t>
      </w:r>
      <w:r>
        <w:rPr>
          <w:spacing w:val="1"/>
        </w:rPr>
        <w:t> </w:t>
      </w:r>
      <w:r>
        <w:rPr/>
        <w:t>buscando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racionalización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fin de</w:t>
      </w:r>
      <w:r>
        <w:rPr>
          <w:spacing w:val="1"/>
        </w:rPr>
        <w:t> </w:t>
      </w:r>
      <w:r>
        <w:rPr/>
        <w:t>optimizar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públicos.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114"/>
        <w:jc w:val="both"/>
      </w:pPr>
      <w:r>
        <w:rPr>
          <w:rFonts w:ascii="Arial" w:hAnsi="Arial"/>
          <w:b/>
        </w:rPr>
        <w:t>ARTICULO.2.-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SUJETOS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OBLIGADOS.-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Centralizada,</w:t>
      </w:r>
      <w:r>
        <w:rPr>
          <w:spacing w:val="1"/>
        </w:rPr>
        <w:t> </w:t>
      </w:r>
      <w:r>
        <w:rPr/>
        <w:t>Descentralizada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Fideicomisos, así como a las personas físicas o morales que realicen con ellas las operaciones a que se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2"/>
        <w:ind w:left="0"/>
        <w:rPr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ARTICULO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3.-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CONCEPTOS.-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Reglamento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entenderá</w:t>
      </w:r>
      <w:r>
        <w:rPr>
          <w:spacing w:val="-4"/>
          <w:sz w:val="20"/>
        </w:rPr>
        <w:t> </w:t>
      </w:r>
      <w:r>
        <w:rPr>
          <w:sz w:val="20"/>
        </w:rPr>
        <w:t>por: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3" w:after="0"/>
        <w:ind w:left="351" w:right="0" w:hanging="234"/>
        <w:jc w:val="left"/>
        <w:rPr>
          <w:sz w:val="20"/>
        </w:rPr>
      </w:pPr>
      <w:r>
        <w:rPr>
          <w:sz w:val="20"/>
        </w:rPr>
        <w:t>Ley.-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municipal.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0" w:after="0"/>
        <w:ind w:left="351" w:right="0" w:hanging="234"/>
        <w:jc w:val="left"/>
        <w:rPr>
          <w:sz w:val="20"/>
        </w:rPr>
      </w:pPr>
      <w:r>
        <w:rPr>
          <w:sz w:val="20"/>
        </w:rPr>
        <w:t>Reglamento.-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presente</w:t>
      </w:r>
      <w:r>
        <w:rPr>
          <w:spacing w:val="-6"/>
          <w:sz w:val="20"/>
        </w:rPr>
        <w:t> </w:t>
      </w:r>
      <w:r>
        <w:rPr>
          <w:sz w:val="20"/>
        </w:rPr>
        <w:t>Reglamento.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" w:after="0"/>
        <w:ind w:left="341" w:right="0" w:hanging="224"/>
        <w:jc w:val="left"/>
        <w:rPr>
          <w:sz w:val="20"/>
        </w:rPr>
      </w:pPr>
      <w:r>
        <w:rPr>
          <w:sz w:val="20"/>
        </w:rPr>
        <w:t>Comité.-</w:t>
      </w:r>
      <w:r>
        <w:rPr>
          <w:spacing w:val="-4"/>
          <w:sz w:val="20"/>
        </w:rPr>
        <w:t> </w:t>
      </w:r>
      <w:r>
        <w:rPr>
          <w:sz w:val="20"/>
        </w:rPr>
        <w:t>Comité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Compras.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29" w:lineRule="exact" w:before="0" w:after="0"/>
        <w:ind w:left="351" w:right="0" w:hanging="234"/>
        <w:jc w:val="left"/>
        <w:rPr>
          <w:sz w:val="20"/>
        </w:rPr>
      </w:pPr>
      <w:r>
        <w:rPr>
          <w:sz w:val="20"/>
        </w:rPr>
        <w:t>S.M.V.- Salario</w:t>
      </w:r>
      <w:r>
        <w:rPr>
          <w:spacing w:val="-3"/>
          <w:sz w:val="20"/>
        </w:rPr>
        <w:t> </w:t>
      </w:r>
      <w:r>
        <w:rPr>
          <w:sz w:val="20"/>
        </w:rPr>
        <w:t>Mínimo</w:t>
      </w:r>
      <w:r>
        <w:rPr>
          <w:spacing w:val="-3"/>
          <w:sz w:val="20"/>
        </w:rPr>
        <w:t> </w:t>
      </w:r>
      <w:r>
        <w:rPr>
          <w:sz w:val="20"/>
        </w:rPr>
        <w:t>Vigente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Coahuila.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118" w:right="113" w:firstLine="0"/>
        <w:jc w:val="both"/>
        <w:rPr>
          <w:sz w:val="20"/>
        </w:rPr>
      </w:pPr>
      <w:r>
        <w:rPr>
          <w:sz w:val="20"/>
        </w:rPr>
        <w:t>Bienes Muebles.- Son muebles por su naturaleza, los cuerpos que pueden trasladarse de un lugar a</w:t>
      </w:r>
      <w:r>
        <w:rPr>
          <w:spacing w:val="1"/>
          <w:sz w:val="20"/>
        </w:rPr>
        <w:t> </w:t>
      </w:r>
      <w:r>
        <w:rPr>
          <w:sz w:val="20"/>
        </w:rPr>
        <w:t>otro,</w:t>
      </w:r>
      <w:r>
        <w:rPr>
          <w:spacing w:val="3"/>
          <w:sz w:val="20"/>
        </w:rPr>
        <w:t> </w:t>
      </w:r>
      <w:r>
        <w:rPr>
          <w:sz w:val="20"/>
        </w:rPr>
        <w:t>ya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muevan</w:t>
      </w:r>
      <w:r>
        <w:rPr>
          <w:spacing w:val="-2"/>
          <w:sz w:val="20"/>
        </w:rPr>
        <w:t> </w:t>
      </w:r>
      <w:r>
        <w:rPr>
          <w:sz w:val="20"/>
        </w:rPr>
        <w:t>por sí</w:t>
      </w:r>
      <w:r>
        <w:rPr>
          <w:spacing w:val="-2"/>
          <w:sz w:val="20"/>
        </w:rPr>
        <w:t> </w:t>
      </w:r>
      <w:r>
        <w:rPr>
          <w:sz w:val="20"/>
        </w:rPr>
        <w:t>mismos,</w:t>
      </w:r>
      <w:r>
        <w:rPr>
          <w:spacing w:val="1"/>
          <w:sz w:val="20"/>
        </w:rPr>
        <w:t> </w:t>
      </w:r>
      <w:r>
        <w:rPr>
          <w:sz w:val="20"/>
        </w:rPr>
        <w:t>ya por</w:t>
      </w:r>
      <w:r>
        <w:rPr>
          <w:spacing w:val="-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de una</w:t>
      </w:r>
      <w:r>
        <w:rPr>
          <w:spacing w:val="-1"/>
          <w:sz w:val="20"/>
        </w:rPr>
        <w:t> </w:t>
      </w:r>
      <w:r>
        <w:rPr>
          <w:sz w:val="20"/>
        </w:rPr>
        <w:t>fuerza exterior.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0" w:after="0"/>
        <w:ind w:left="118" w:right="112" w:firstLine="0"/>
        <w:jc w:val="both"/>
        <w:rPr>
          <w:sz w:val="20"/>
        </w:rPr>
      </w:pPr>
      <w:r>
        <w:rPr>
          <w:sz w:val="20"/>
        </w:rPr>
        <w:t>Bienes Inmuebles.- Aquellos que por su naturaleza se imposibilita su traslado, y en general aquellos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Código</w:t>
      </w:r>
      <w:r>
        <w:rPr>
          <w:spacing w:val="-1"/>
          <w:sz w:val="20"/>
        </w:rPr>
        <w:t> </w:t>
      </w:r>
      <w:r>
        <w:rPr>
          <w:sz w:val="20"/>
        </w:rPr>
        <w:t>Civil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Coahuila.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40" w:lineRule="auto" w:before="1" w:after="0"/>
        <w:ind w:left="118" w:right="116" w:firstLine="0"/>
        <w:jc w:val="both"/>
        <w:rPr>
          <w:sz w:val="20"/>
        </w:rPr>
      </w:pPr>
      <w:r>
        <w:rPr>
          <w:sz w:val="20"/>
        </w:rPr>
        <w:t>Servicios.- Son todas aquellas labores derivadas de un oficio o profesión que no impliquen relación</w:t>
      </w:r>
      <w:r>
        <w:rPr>
          <w:spacing w:val="1"/>
          <w:sz w:val="20"/>
        </w:rPr>
        <w:t> </w:t>
      </w:r>
      <w:r>
        <w:rPr>
          <w:sz w:val="20"/>
        </w:rPr>
        <w:t>obrero-patronal.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118" w:right="113" w:hanging="1"/>
        <w:jc w:val="both"/>
        <w:rPr>
          <w:sz w:val="20"/>
        </w:rPr>
      </w:pPr>
      <w:r>
        <w:rPr>
          <w:sz w:val="20"/>
        </w:rPr>
        <w:t>Licitación.- Es el procedimiento mediante el cual se adquieren bienes o contratan servicios a través de</w:t>
      </w:r>
      <w:r>
        <w:rPr>
          <w:spacing w:val="1"/>
          <w:sz w:val="20"/>
        </w:rPr>
        <w:t> </w:t>
      </w:r>
      <w:r>
        <w:rPr>
          <w:sz w:val="20"/>
        </w:rPr>
        <w:t>convocatoria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dirigida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 proveedores.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118" w:right="116" w:firstLine="0"/>
        <w:jc w:val="both"/>
        <w:rPr>
          <w:sz w:val="20"/>
        </w:rPr>
      </w:pPr>
      <w:r>
        <w:rPr>
          <w:sz w:val="20"/>
        </w:rPr>
        <w:t>Asignación.-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sentido</w:t>
      </w:r>
      <w:r>
        <w:rPr>
          <w:spacing w:val="1"/>
          <w:sz w:val="20"/>
        </w:rPr>
        <w:t> </w:t>
      </w:r>
      <w:r>
        <w:rPr>
          <w:sz w:val="20"/>
        </w:rPr>
        <w:t>estricto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adquisición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contratación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servicios mediante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selección</w:t>
      </w:r>
      <w:r>
        <w:rPr>
          <w:spacing w:val="-2"/>
          <w:sz w:val="20"/>
        </w:rPr>
        <w:t> </w:t>
      </w:r>
      <w:r>
        <w:rPr>
          <w:sz w:val="20"/>
        </w:rPr>
        <w:t>directa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proveedor.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118" w:right="113" w:firstLine="0"/>
        <w:jc w:val="both"/>
        <w:rPr>
          <w:sz w:val="20"/>
        </w:rPr>
      </w:pPr>
      <w:r>
        <w:rPr>
          <w:sz w:val="20"/>
        </w:rPr>
        <w:t>Convocatoria Pública.- Es la invitación que se hace a empresas o particulares para la adquisición de un</w:t>
      </w:r>
      <w:r>
        <w:rPr>
          <w:spacing w:val="-53"/>
          <w:sz w:val="20"/>
        </w:rPr>
        <w:t> </w:t>
      </w:r>
      <w:r>
        <w:rPr>
          <w:sz w:val="20"/>
        </w:rPr>
        <w:t>bien o</w:t>
      </w:r>
      <w:r>
        <w:rPr>
          <w:spacing w:val="1"/>
          <w:sz w:val="20"/>
        </w:rPr>
        <w:t> </w:t>
      </w:r>
      <w:r>
        <w:rPr>
          <w:sz w:val="20"/>
        </w:rPr>
        <w:t>prestación de un</w:t>
      </w:r>
      <w:r>
        <w:rPr>
          <w:spacing w:val="1"/>
          <w:sz w:val="20"/>
        </w:rPr>
        <w:t> </w:t>
      </w:r>
      <w:r>
        <w:rPr>
          <w:sz w:val="20"/>
        </w:rPr>
        <w:t>servicio, bajo ciertas</w:t>
      </w:r>
      <w:r>
        <w:rPr>
          <w:spacing w:val="1"/>
          <w:sz w:val="20"/>
        </w:rPr>
        <w:t> </w:t>
      </w:r>
      <w:r>
        <w:rPr>
          <w:sz w:val="20"/>
        </w:rPr>
        <w:t>condiciones, que se</w:t>
      </w:r>
      <w:r>
        <w:rPr>
          <w:spacing w:val="1"/>
          <w:sz w:val="20"/>
        </w:rPr>
        <w:t> </w:t>
      </w:r>
      <w:r>
        <w:rPr>
          <w:sz w:val="20"/>
        </w:rPr>
        <w:t>publica</w:t>
      </w:r>
      <w:r>
        <w:rPr>
          <w:spacing w:val="1"/>
          <w:sz w:val="20"/>
        </w:rPr>
        <w:t> </w:t>
      </w:r>
      <w:r>
        <w:rPr>
          <w:sz w:val="20"/>
        </w:rPr>
        <w:t>en prensa</w:t>
      </w:r>
      <w:r>
        <w:rPr>
          <w:spacing w:val="1"/>
          <w:sz w:val="20"/>
        </w:rPr>
        <w:t> </w:t>
      </w:r>
      <w:r>
        <w:rPr>
          <w:sz w:val="20"/>
        </w:rPr>
        <w:t>oficial 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iniciativa</w:t>
      </w:r>
      <w:r>
        <w:rPr>
          <w:spacing w:val="-2"/>
          <w:sz w:val="20"/>
        </w:rPr>
        <w:t> </w:t>
      </w:r>
      <w:r>
        <w:rPr>
          <w:sz w:val="20"/>
        </w:rPr>
        <w:t>privada,</w:t>
      </w:r>
      <w:r>
        <w:rPr>
          <w:spacing w:val="-1"/>
          <w:sz w:val="20"/>
        </w:rPr>
        <w:t> </w:t>
      </w:r>
      <w:r>
        <w:rPr>
          <w:sz w:val="20"/>
        </w:rPr>
        <w:t>según sea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origen del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monto.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line="242" w:lineRule="auto"/>
        <w:ind w:right="113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AUTORIDADES.-</w:t>
      </w:r>
      <w:r>
        <w:rPr>
          <w:rFonts w:ascii="Arial" w:hAnsi="Arial"/>
          <w:b/>
          <w:spacing w:val="1"/>
        </w:rPr>
        <w:t> </w:t>
      </w:r>
      <w:r>
        <w:rPr/>
        <w:t>Compete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Cabildo,</w:t>
      </w:r>
      <w:r>
        <w:rPr>
          <w:spacing w:val="55"/>
        </w:rPr>
        <w:t> </w:t>
      </w:r>
      <w:r>
        <w:rPr/>
        <w:t>al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Compras,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Síndico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proporcional,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Mayor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Tesorero,</w:t>
      </w:r>
      <w:r>
        <w:rPr>
          <w:spacing w:val="-1"/>
        </w:rPr>
        <w:t> </w:t>
      </w:r>
      <w:r>
        <w:rPr/>
        <w:t>constituidos en</w:t>
      </w:r>
      <w:r>
        <w:rPr>
          <w:spacing w:val="-2"/>
        </w:rPr>
        <w:t> </w:t>
      </w:r>
      <w:r>
        <w:rPr/>
        <w:t>dicho Comité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1"/>
        </w:rPr>
        <w:t> </w:t>
      </w:r>
      <w:r>
        <w:rPr/>
        <w:t>individual.</w:t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spacing w:line="242" w:lineRule="auto"/>
        <w:ind w:right="115"/>
        <w:jc w:val="both"/>
      </w:pPr>
      <w:r>
        <w:rPr>
          <w:rFonts w:ascii="Arial" w:hAnsi="Arial"/>
          <w:b/>
        </w:rPr>
        <w:t>ARTICULO 5.- RESTRICCIONES.- </w:t>
      </w:r>
      <w:r>
        <w:rPr/>
        <w:t>No podrán presentar propuestas o cotizaciones, ni celebrar contratos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alguno, las</w:t>
      </w:r>
      <w:r>
        <w:rPr>
          <w:spacing w:val="3"/>
        </w:rPr>
        <w:t> </w:t>
      </w:r>
      <w:r>
        <w:rPr/>
        <w:t>personas</w:t>
      </w:r>
      <w:r>
        <w:rPr>
          <w:spacing w:val="1"/>
        </w:rPr>
        <w:t> </w:t>
      </w:r>
      <w:r>
        <w:rPr/>
        <w:t>físicas o</w:t>
      </w:r>
      <w:r>
        <w:rPr>
          <w:spacing w:val="-1"/>
        </w:rPr>
        <w:t> </w:t>
      </w:r>
      <w:r>
        <w:rPr/>
        <w:t>jurídicas siguientes:</w:t>
      </w:r>
    </w:p>
    <w:p>
      <w:pPr>
        <w:pStyle w:val="ListParagraph"/>
        <w:numPr>
          <w:ilvl w:val="1"/>
          <w:numId w:val="1"/>
        </w:numPr>
        <w:tabs>
          <w:tab w:pos="1014" w:val="left" w:leader="none"/>
        </w:tabs>
        <w:spacing w:line="240" w:lineRule="auto" w:before="0" w:after="0"/>
        <w:ind w:left="118" w:right="113" w:firstLine="720"/>
        <w:jc w:val="both"/>
        <w:rPr>
          <w:sz w:val="20"/>
        </w:rPr>
      </w:pPr>
      <w:r>
        <w:rPr>
          <w:sz w:val="20"/>
        </w:rPr>
        <w:t>Los servidores públicos o funcionarios y miembros del Comité de Compras que puedan decidir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adjudicación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pedidos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contratos,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cónyuge,</w:t>
      </w:r>
      <w:r>
        <w:rPr>
          <w:spacing w:val="1"/>
          <w:sz w:val="20"/>
        </w:rPr>
        <w:t> </w:t>
      </w:r>
      <w:r>
        <w:rPr>
          <w:sz w:val="20"/>
        </w:rPr>
        <w:t>concubina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concubinario,</w:t>
      </w:r>
      <w:r>
        <w:rPr>
          <w:spacing w:val="1"/>
          <w:sz w:val="20"/>
        </w:rPr>
        <w:t> </w:t>
      </w:r>
      <w:r>
        <w:rPr>
          <w:sz w:val="20"/>
        </w:rPr>
        <w:t>parientes</w:t>
      </w:r>
      <w:r>
        <w:rPr>
          <w:spacing w:val="1"/>
          <w:sz w:val="20"/>
        </w:rPr>
        <w:t> </w:t>
      </w:r>
      <w:r>
        <w:rPr>
          <w:sz w:val="20"/>
        </w:rPr>
        <w:t>consanguíneos o por afinidad hasta el cuarto grado, cuando lleven a cabo actos de comercio como</w:t>
      </w:r>
      <w:r>
        <w:rPr>
          <w:spacing w:val="1"/>
          <w:sz w:val="20"/>
        </w:rPr>
        <w:t> </w:t>
      </w:r>
      <w:r>
        <w:rPr>
          <w:sz w:val="20"/>
        </w:rPr>
        <w:t>personas físicas;</w:t>
      </w:r>
    </w:p>
    <w:p>
      <w:pPr>
        <w:pStyle w:val="ListParagraph"/>
        <w:numPr>
          <w:ilvl w:val="1"/>
          <w:numId w:val="1"/>
        </w:numPr>
        <w:tabs>
          <w:tab w:pos="1117" w:val="left" w:leader="none"/>
        </w:tabs>
        <w:spacing w:line="240" w:lineRule="auto" w:before="0" w:after="0"/>
        <w:ind w:left="118" w:right="110" w:firstLine="719"/>
        <w:jc w:val="both"/>
        <w:rPr>
          <w:sz w:val="20"/>
        </w:rPr>
      </w:pP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cuyas</w:t>
      </w:r>
      <w:r>
        <w:rPr>
          <w:spacing w:val="1"/>
          <w:sz w:val="20"/>
        </w:rPr>
        <w:t> </w:t>
      </w:r>
      <w:r>
        <w:rPr>
          <w:sz w:val="20"/>
        </w:rPr>
        <w:t>empresas</w:t>
      </w:r>
      <w:r>
        <w:rPr>
          <w:spacing w:val="1"/>
          <w:sz w:val="20"/>
        </w:rPr>
        <w:t> </w:t>
      </w:r>
      <w:r>
        <w:rPr>
          <w:sz w:val="20"/>
        </w:rPr>
        <w:t>participe</w:t>
      </w:r>
      <w:r>
        <w:rPr>
          <w:spacing w:val="1"/>
          <w:sz w:val="20"/>
        </w:rPr>
        <w:t> </w:t>
      </w:r>
      <w:r>
        <w:rPr>
          <w:sz w:val="20"/>
        </w:rPr>
        <w:t>algún</w:t>
      </w:r>
      <w:r>
        <w:rPr>
          <w:spacing w:val="1"/>
          <w:sz w:val="20"/>
        </w:rPr>
        <w:t> </w:t>
      </w:r>
      <w:r>
        <w:rPr>
          <w:sz w:val="20"/>
        </w:rPr>
        <w:t>servidor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funcionario</w:t>
      </w:r>
      <w:r>
        <w:rPr>
          <w:spacing w:val="1"/>
          <w:sz w:val="20"/>
        </w:rPr>
        <w:t> </w:t>
      </w:r>
      <w:r>
        <w:rPr>
          <w:sz w:val="20"/>
        </w:rPr>
        <w:t>o miembro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decidir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adjudicación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pedidos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cónyuge,</w:t>
      </w:r>
      <w:r>
        <w:rPr>
          <w:spacing w:val="1"/>
          <w:sz w:val="20"/>
        </w:rPr>
        <w:t> </w:t>
      </w:r>
      <w:r>
        <w:rPr>
          <w:sz w:val="20"/>
        </w:rPr>
        <w:t>concubina o concubinario, parientes consanguíneos o por afinidad hasta el cuarto grado, ya sea como</w:t>
      </w:r>
      <w:r>
        <w:rPr>
          <w:spacing w:val="1"/>
          <w:sz w:val="20"/>
        </w:rPr>
        <w:t> </w:t>
      </w:r>
      <w:r>
        <w:rPr>
          <w:sz w:val="20"/>
        </w:rPr>
        <w:t>accionista,</w:t>
      </w:r>
      <w:r>
        <w:rPr>
          <w:spacing w:val="-2"/>
          <w:sz w:val="20"/>
        </w:rPr>
        <w:t> </w:t>
      </w:r>
      <w:r>
        <w:rPr>
          <w:sz w:val="20"/>
        </w:rPr>
        <w:t>administrador,</w:t>
      </w:r>
      <w:r>
        <w:rPr>
          <w:spacing w:val="-1"/>
          <w:sz w:val="20"/>
        </w:rPr>
        <w:t> </w:t>
      </w:r>
      <w:r>
        <w:rPr>
          <w:sz w:val="20"/>
        </w:rPr>
        <w:t>gerente, apoderado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comisario;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</w:tabs>
        <w:spacing w:line="240" w:lineRule="auto" w:before="0" w:after="0"/>
        <w:ind w:left="118" w:right="111" w:firstLine="719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físicas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jurídicas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causas</w:t>
      </w:r>
      <w:r>
        <w:rPr>
          <w:spacing w:val="1"/>
          <w:sz w:val="20"/>
        </w:rPr>
        <w:t> </w:t>
      </w:r>
      <w:r>
        <w:rPr>
          <w:sz w:val="20"/>
        </w:rPr>
        <w:t>imputables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ellas,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situaciones de mora, respecto al cumplimiento de otro contrato o pedido celebrado con dependencias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propia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municipal;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94" w:top="1340" w:bottom="1180" w:left="1300" w:right="130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165" w:val="left" w:leader="none"/>
        </w:tabs>
        <w:spacing w:line="240" w:lineRule="auto" w:before="75" w:after="0"/>
        <w:ind w:left="118" w:right="115" w:firstLine="720"/>
        <w:jc w:val="left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que por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causa se encuentren impedidas</w:t>
      </w:r>
      <w:r>
        <w:rPr>
          <w:spacing w:val="1"/>
          <w:sz w:val="20"/>
        </w:rPr>
        <w:t> </w:t>
      </w:r>
      <w:r>
        <w:rPr>
          <w:sz w:val="20"/>
        </w:rPr>
        <w:t>para ello por</w:t>
      </w:r>
      <w:r>
        <w:rPr>
          <w:spacing w:val="1"/>
          <w:sz w:val="20"/>
        </w:rPr>
        <w:t> </w:t>
      </w:r>
      <w:r>
        <w:rPr>
          <w:sz w:val="20"/>
        </w:rPr>
        <w:t>disposición del</w:t>
      </w:r>
      <w:r>
        <w:rPr>
          <w:spacing w:val="-53"/>
          <w:sz w:val="20"/>
        </w:rPr>
        <w:t> </w:t>
      </w:r>
      <w:r>
        <w:rPr>
          <w:sz w:val="20"/>
        </w:rPr>
        <w:t>presente Reglamento,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ordenamientos</w:t>
      </w:r>
      <w:r>
        <w:rPr>
          <w:spacing w:val="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ind w:right="113"/>
        <w:jc w:val="both"/>
      </w:pPr>
      <w:r>
        <w:rPr>
          <w:rFonts w:ascii="Arial" w:hAnsi="Arial"/>
          <w:b/>
        </w:rPr>
        <w:t>ARTICULO 6.- DE LOS BIENES Y SERVICIOS.- </w:t>
      </w:r>
      <w:r>
        <w:rPr/>
        <w:t>Las adquisiciones, almacenamiento, conservación,</w:t>
      </w:r>
      <w:r>
        <w:rPr>
          <w:spacing w:val="1"/>
        </w:rPr>
        <w:t> </w:t>
      </w:r>
      <w:r>
        <w:rPr/>
        <w:t>arrendamiento</w:t>
      </w:r>
      <w:r>
        <w:rPr>
          <w:spacing w:val="55"/>
        </w:rPr>
        <w:t> </w:t>
      </w:r>
      <w:r>
        <w:rPr/>
        <w:t>y enajenación de bienes, así como la contratación de servicios que se realicen por 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señaladas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del presente</w:t>
      </w:r>
      <w:r>
        <w:rPr>
          <w:spacing w:val="1"/>
        </w:rPr>
        <w:t> </w:t>
      </w:r>
      <w:r>
        <w:rPr/>
        <w:t>ordenamiento,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llevarán acabo mediante los .procedimientos que marca este Reglamento con excepción de los trabajos</w:t>
      </w:r>
      <w:r>
        <w:rPr>
          <w:spacing w:val="1"/>
        </w:rPr>
        <w:t> </w:t>
      </w:r>
      <w:r>
        <w:rPr/>
        <w:t>que tengan por objeto: construir, instalar, conservar, mantener, reparar, modificar o remover bienes</w:t>
      </w:r>
      <w:r>
        <w:rPr>
          <w:spacing w:val="1"/>
        </w:rPr>
        <w:t> </w:t>
      </w:r>
      <w:r>
        <w:rPr/>
        <w:t>inmuebles, los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sujetarán</w:t>
      </w:r>
      <w:r>
        <w:rPr>
          <w:spacing w:val="-2"/>
        </w:rPr>
        <w:t> </w:t>
      </w:r>
      <w:r>
        <w:rPr/>
        <w:t>a lo dispuesto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Obras</w:t>
      </w:r>
      <w:r>
        <w:rPr>
          <w:spacing w:val="2"/>
        </w:rPr>
        <w:t> </w:t>
      </w:r>
      <w:r>
        <w:rPr/>
        <w:t>Públicas.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1"/>
      </w:pPr>
      <w:r>
        <w:rPr/>
        <w:t>CAPITULO</w:t>
      </w:r>
      <w:r>
        <w:rPr>
          <w:spacing w:val="-5"/>
        </w:rPr>
        <w:t> </w:t>
      </w:r>
      <w:r>
        <w:rPr/>
        <w:t>II.</w:t>
      </w:r>
    </w:p>
    <w:p>
      <w:pPr>
        <w:spacing w:before="1"/>
        <w:ind w:left="142" w:right="14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BIENES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INMUEBLES.</w:t>
      </w:r>
    </w:p>
    <w:p>
      <w:pPr>
        <w:pStyle w:val="BodyText"/>
        <w:spacing w:before="9"/>
        <w:ind w:left="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right="113"/>
        <w:jc w:val="both"/>
      </w:pPr>
      <w:r>
        <w:rPr>
          <w:rFonts w:ascii="Arial" w:hAnsi="Arial"/>
          <w:b/>
        </w:rPr>
        <w:t>ARTICULO 7.-LA COMPRA.- </w:t>
      </w:r>
      <w:r>
        <w:rPr/>
        <w:t>La compra de bienes inmuebles se realizará exclusivamente a través de</w:t>
      </w:r>
      <w:r>
        <w:rPr>
          <w:spacing w:val="1"/>
        </w:rPr>
        <w:t> </w:t>
      </w:r>
      <w:r>
        <w:rPr/>
        <w:t>acuerdo de Cabildo, el cual deberá contener la justificación de la operación y avalúo expedidos por las</w:t>
      </w:r>
      <w:r>
        <w:rPr>
          <w:spacing w:val="1"/>
        </w:rPr>
        <w:t> </w:t>
      </w:r>
      <w:r>
        <w:rPr/>
        <w:t>autoridades competentes.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1"/>
        <w:ind w:left="3699" w:right="3694" w:firstLine="499"/>
        <w:jc w:val="left"/>
      </w:pPr>
      <w:r>
        <w:rPr/>
        <w:t>CAPITULO III</w:t>
      </w:r>
      <w:r>
        <w:rPr>
          <w:spacing w:val="1"/>
        </w:rPr>
        <w:t> </w:t>
      </w:r>
      <w:r>
        <w:rPr/>
        <w:t>COMITÉ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COMPRAS.</w:t>
      </w:r>
    </w:p>
    <w:p>
      <w:pPr>
        <w:pStyle w:val="BodyText"/>
        <w:spacing w:before="10"/>
        <w:ind w:left="0"/>
        <w:rPr>
          <w:rFonts w:ascii="Arial"/>
          <w:b/>
          <w:sz w:val="19"/>
        </w:rPr>
      </w:pPr>
    </w:p>
    <w:p>
      <w:pPr>
        <w:spacing w:before="1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ARTICULO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8.-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INTEGRACION.-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Compras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integrará</w:t>
      </w:r>
      <w:r>
        <w:rPr>
          <w:spacing w:val="-4"/>
          <w:sz w:val="20"/>
        </w:rPr>
        <w:t> </w:t>
      </w:r>
      <w:r>
        <w:rPr>
          <w:sz w:val="20"/>
        </w:rPr>
        <w:t>por: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2" w:after="0"/>
        <w:ind w:left="351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Oficial</w:t>
      </w:r>
      <w:r>
        <w:rPr>
          <w:spacing w:val="-2"/>
          <w:sz w:val="20"/>
        </w:rPr>
        <w:t> </w:t>
      </w:r>
      <w:r>
        <w:rPr>
          <w:sz w:val="20"/>
        </w:rPr>
        <w:t>Mayor,</w:t>
      </w:r>
      <w:r>
        <w:rPr>
          <w:spacing w:val="-4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preside.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29" w:lineRule="exact" w:before="1" w:after="0"/>
        <w:ind w:left="351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Tesorero.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29" w:lineRule="exact" w:before="0" w:after="0"/>
        <w:ind w:left="351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Regidor</w:t>
      </w:r>
      <w:r>
        <w:rPr>
          <w:spacing w:val="-3"/>
          <w:sz w:val="20"/>
        </w:rPr>
        <w:t> </w:t>
      </w:r>
      <w:r>
        <w:rPr>
          <w:sz w:val="20"/>
        </w:rPr>
        <w:t>Presidente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Hacienda.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118" w:right="5518" w:firstLine="0"/>
        <w:jc w:val="left"/>
        <w:rPr>
          <w:sz w:val="20"/>
        </w:rPr>
      </w:pPr>
      <w:r>
        <w:rPr>
          <w:sz w:val="20"/>
        </w:rPr>
        <w:t>El Síndico de representación proporcional.</w:t>
      </w:r>
      <w:r>
        <w:rPr>
          <w:spacing w:val="-54"/>
          <w:sz w:val="20"/>
        </w:rPr>
        <w:t> </w:t>
      </w:r>
      <w:r>
        <w:rPr>
          <w:sz w:val="20"/>
        </w:rPr>
        <w:t>5}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Dependencia</w:t>
      </w:r>
      <w:r>
        <w:rPr>
          <w:spacing w:val="-4"/>
          <w:sz w:val="20"/>
        </w:rPr>
        <w:t> </w:t>
      </w:r>
      <w:r>
        <w:rPr>
          <w:sz w:val="20"/>
        </w:rPr>
        <w:t>solicitante.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838"/>
      </w:pP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5"/>
        </w:rPr>
        <w:t> </w:t>
      </w:r>
      <w:r>
        <w:rPr/>
        <w:t>Descentralizada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Comité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integrará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manera: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0" w:after="0"/>
        <w:ind w:left="351" w:right="0" w:hanging="234"/>
        <w:jc w:val="left"/>
        <w:rPr>
          <w:sz w:val="20"/>
        </w:rPr>
      </w:pPr>
      <w:r>
        <w:rPr>
          <w:sz w:val="20"/>
        </w:rPr>
        <w:t>Titular.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1" w:after="0"/>
        <w:ind w:left="351" w:right="0" w:hanging="234"/>
        <w:jc w:val="left"/>
        <w:rPr>
          <w:sz w:val="20"/>
        </w:rPr>
      </w:pPr>
      <w:r>
        <w:rPr>
          <w:sz w:val="20"/>
        </w:rPr>
        <w:t>Administrador.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0" w:after="0"/>
        <w:ind w:left="351" w:right="0" w:hanging="234"/>
        <w:jc w:val="left"/>
        <w:rPr>
          <w:sz w:val="20"/>
        </w:rPr>
      </w:pP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Técnica.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1" w:after="0"/>
        <w:ind w:left="351" w:right="0" w:hanging="234"/>
        <w:jc w:val="left"/>
        <w:rPr>
          <w:sz w:val="20"/>
        </w:rPr>
      </w:pPr>
      <w:r>
        <w:rPr>
          <w:sz w:val="20"/>
        </w:rPr>
        <w:t>Comisario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 equivalente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organismo.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0" w:after="0"/>
        <w:ind w:left="351" w:right="0" w:hanging="234"/>
        <w:jc w:val="left"/>
        <w:rPr>
          <w:sz w:val="20"/>
        </w:rPr>
      </w:pPr>
      <w:r>
        <w:rPr>
          <w:sz w:val="20"/>
        </w:rPr>
        <w:t>Jefe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Departamento</w:t>
      </w:r>
      <w:r>
        <w:rPr>
          <w:spacing w:val="-5"/>
          <w:sz w:val="20"/>
        </w:rPr>
        <w:t> </w:t>
      </w:r>
      <w:r>
        <w:rPr>
          <w:sz w:val="20"/>
        </w:rPr>
        <w:t>solicitante.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ind w:firstLine="719"/>
      </w:pPr>
      <w:r>
        <w:rPr/>
        <w:t>El</w:t>
      </w:r>
      <w:r>
        <w:rPr>
          <w:spacing w:val="34"/>
        </w:rPr>
        <w:t> </w:t>
      </w:r>
      <w:r>
        <w:rPr/>
        <w:t>Jefe</w:t>
      </w:r>
      <w:r>
        <w:rPr>
          <w:spacing w:val="37"/>
        </w:rPr>
        <w:t> </w:t>
      </w:r>
      <w:r>
        <w:rPr/>
        <w:t>del</w:t>
      </w:r>
      <w:r>
        <w:rPr>
          <w:spacing w:val="36"/>
        </w:rPr>
        <w:t> </w:t>
      </w:r>
      <w:r>
        <w:rPr/>
        <w:t>Departamento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Compras</w:t>
      </w:r>
      <w:r>
        <w:rPr>
          <w:spacing w:val="36"/>
        </w:rPr>
        <w:t> </w:t>
      </w:r>
      <w:r>
        <w:rPr/>
        <w:t>actuará</w:t>
      </w:r>
      <w:r>
        <w:rPr>
          <w:spacing w:val="36"/>
        </w:rPr>
        <w:t> </w:t>
      </w:r>
      <w:r>
        <w:rPr/>
        <w:t>como</w:t>
      </w:r>
      <w:r>
        <w:rPr>
          <w:spacing w:val="35"/>
        </w:rPr>
        <w:t> </w:t>
      </w:r>
      <w:r>
        <w:rPr/>
        <w:t>Secretario</w:t>
      </w:r>
      <w:r>
        <w:rPr>
          <w:spacing w:val="35"/>
        </w:rPr>
        <w:t> </w:t>
      </w:r>
      <w:r>
        <w:rPr/>
        <w:t>Técnico</w:t>
      </w:r>
      <w:r>
        <w:rPr>
          <w:spacing w:val="40"/>
        </w:rPr>
        <w:t> </w:t>
      </w:r>
      <w:r>
        <w:rPr/>
        <w:t>y</w:t>
      </w:r>
      <w:r>
        <w:rPr>
          <w:spacing w:val="32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caso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-53"/>
        </w:rPr>
        <w:t> </w:t>
      </w:r>
      <w:r>
        <w:rPr/>
        <w:t>organismos descentralizados</w:t>
      </w:r>
      <w:r>
        <w:rPr>
          <w:spacing w:val="1"/>
        </w:rPr>
        <w:t> </w:t>
      </w:r>
      <w:r>
        <w:rPr/>
        <w:t>el que designe</w:t>
      </w:r>
      <w:r>
        <w:rPr>
          <w:spacing w:val="1"/>
        </w:rPr>
        <w:t> </w:t>
      </w:r>
      <w:r>
        <w:rPr/>
        <w:t>el propio</w:t>
      </w:r>
      <w:r>
        <w:rPr>
          <w:spacing w:val="1"/>
        </w:rPr>
        <w:t> </w:t>
      </w:r>
      <w:r>
        <w:rPr/>
        <w:t>Comité.</w:t>
      </w:r>
    </w:p>
    <w:p>
      <w:pPr>
        <w:pStyle w:val="BodyText"/>
        <w:spacing w:before="10"/>
        <w:ind w:left="0"/>
        <w:rPr>
          <w:sz w:val="19"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ARTICULO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9.-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FACULTADES.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Son</w:t>
      </w:r>
      <w:r>
        <w:rPr>
          <w:spacing w:val="-5"/>
          <w:sz w:val="20"/>
        </w:rPr>
        <w:t> </w:t>
      </w:r>
      <w:r>
        <w:rPr>
          <w:sz w:val="20"/>
        </w:rPr>
        <w:t>facultades del</w:t>
      </w:r>
      <w:r>
        <w:rPr>
          <w:spacing w:val="-3"/>
          <w:sz w:val="20"/>
        </w:rPr>
        <w:t> </w:t>
      </w:r>
      <w:r>
        <w:rPr>
          <w:sz w:val="20"/>
        </w:rPr>
        <w:t>Comité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Compras:</w:t>
      </w:r>
    </w:p>
    <w:p>
      <w:pPr>
        <w:pStyle w:val="ListParagraph"/>
        <w:numPr>
          <w:ilvl w:val="0"/>
          <w:numId w:val="4"/>
        </w:numPr>
        <w:tabs>
          <w:tab w:pos="285" w:val="left" w:leader="none"/>
        </w:tabs>
        <w:spacing w:line="229" w:lineRule="exact" w:before="3" w:after="0"/>
        <w:ind w:left="284" w:right="0" w:hanging="167"/>
        <w:jc w:val="left"/>
        <w:rPr>
          <w:sz w:val="20"/>
        </w:rPr>
      </w:pPr>
      <w:r>
        <w:rPr>
          <w:sz w:val="20"/>
        </w:rPr>
        <w:t>Integrar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conservar</w:t>
      </w:r>
      <w:r>
        <w:rPr>
          <w:spacing w:val="-4"/>
          <w:sz w:val="20"/>
        </w:rPr>
        <w:t> </w:t>
      </w:r>
      <w:r>
        <w:rPr>
          <w:sz w:val="20"/>
        </w:rPr>
        <w:t>actualizado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padrón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proveedores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Municipio.</w:t>
      </w: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29" w:lineRule="exact" w:before="0" w:after="0"/>
        <w:ind w:left="339" w:right="0" w:hanging="222"/>
        <w:jc w:val="left"/>
        <w:rPr>
          <w:sz w:val="20"/>
        </w:rPr>
      </w:pPr>
      <w:r>
        <w:rPr>
          <w:sz w:val="20"/>
        </w:rPr>
        <w:t>Seleccionar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proveedor 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servicios,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adquisiciones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requieran.</w:t>
      </w: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40" w:lineRule="auto" w:before="1" w:after="0"/>
        <w:ind w:left="118" w:right="116" w:firstLine="0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bases</w:t>
      </w:r>
      <w:r>
        <w:rPr>
          <w:spacing w:val="9"/>
          <w:sz w:val="20"/>
        </w:rPr>
        <w:t> </w:t>
      </w:r>
      <w:r>
        <w:rPr>
          <w:sz w:val="20"/>
        </w:rPr>
        <w:t>sobre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cuales</w:t>
      </w:r>
      <w:r>
        <w:rPr>
          <w:spacing w:val="9"/>
          <w:sz w:val="20"/>
        </w:rPr>
        <w:t> </w:t>
      </w:r>
      <w:r>
        <w:rPr>
          <w:sz w:val="20"/>
        </w:rPr>
        <w:t>deberá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adquirirse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bien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servicio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modalidades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prevé 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Reglamento.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40" w:lineRule="auto" w:before="1" w:after="0"/>
        <w:ind w:left="118" w:right="115" w:firstLine="0"/>
        <w:jc w:val="left"/>
        <w:rPr>
          <w:sz w:val="20"/>
        </w:rPr>
      </w:pPr>
      <w:r>
        <w:rPr>
          <w:sz w:val="20"/>
        </w:rPr>
        <w:t>Informar</w:t>
      </w:r>
      <w:r>
        <w:rPr>
          <w:spacing w:val="39"/>
          <w:sz w:val="20"/>
        </w:rPr>
        <w:t> </w:t>
      </w:r>
      <w:r>
        <w:rPr>
          <w:sz w:val="20"/>
        </w:rPr>
        <w:t>trimestralmente</w:t>
      </w:r>
      <w:r>
        <w:rPr>
          <w:spacing w:val="39"/>
          <w:sz w:val="20"/>
        </w:rPr>
        <w:t> </w:t>
      </w:r>
      <w:r>
        <w:rPr>
          <w:sz w:val="20"/>
        </w:rPr>
        <w:t>al</w:t>
      </w:r>
      <w:r>
        <w:rPr>
          <w:spacing w:val="40"/>
          <w:sz w:val="20"/>
        </w:rPr>
        <w:t> </w:t>
      </w:r>
      <w:r>
        <w:rPr>
          <w:sz w:val="20"/>
        </w:rPr>
        <w:t>Cabildo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Junta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Gobierno</w:t>
      </w:r>
      <w:r>
        <w:rPr>
          <w:spacing w:val="39"/>
          <w:sz w:val="20"/>
        </w:rPr>
        <w:t> </w:t>
      </w:r>
      <w:r>
        <w:rPr>
          <w:sz w:val="20"/>
        </w:rPr>
        <w:t>correspondiente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actividades</w:t>
      </w:r>
      <w:r>
        <w:rPr>
          <w:spacing w:val="-52"/>
          <w:sz w:val="20"/>
        </w:rPr>
        <w:t> </w:t>
      </w:r>
      <w:r>
        <w:rPr>
          <w:sz w:val="20"/>
        </w:rPr>
        <w:t>desarrolladas.</w:t>
      </w: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40" w:lineRule="auto" w:before="0" w:after="0"/>
        <w:ind w:left="360" w:right="0" w:hanging="24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competencia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asigne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Cabildo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Junta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Gobierno.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line="242" w:lineRule="auto"/>
        <w:ind w:right="110"/>
        <w:jc w:val="both"/>
      </w:pPr>
      <w:r>
        <w:rPr>
          <w:rFonts w:ascii="Arial" w:hAnsi="Arial"/>
          <w:b/>
        </w:rPr>
        <w:t>ARTICULO 10.- FUNCIONAMIENTO.- </w:t>
      </w:r>
      <w:r>
        <w:rPr/>
        <w:t>Los integrantes del Comité de Compras tendrán derecho a voz y</w:t>
      </w:r>
      <w:r>
        <w:rPr>
          <w:spacing w:val="1"/>
        </w:rPr>
        <w:t> </w:t>
      </w:r>
      <w:r>
        <w:rPr/>
        <w:t>voto, con excepción del Presidente de la Comisión de Hacienda, quien únicamente tiene derecho a voz,</w:t>
      </w:r>
      <w:r>
        <w:rPr>
          <w:spacing w:val="1"/>
        </w:rPr>
        <w:t> </w:t>
      </w:r>
      <w:r>
        <w:rPr/>
        <w:t>ya que su función será de observancia y aportará lo que juzgue pertinente; en esa misma calidad se</w:t>
      </w:r>
      <w:r>
        <w:rPr>
          <w:spacing w:val="1"/>
        </w:rPr>
        <w:t> </w:t>
      </w:r>
      <w:r>
        <w:rPr/>
        <w:t>encontrará el comisario</w:t>
      </w:r>
      <w:r>
        <w:rPr>
          <w:spacing w:val="-1"/>
        </w:rPr>
        <w:t> </w:t>
      </w:r>
      <w:r>
        <w:rPr/>
        <w:t>del organismo</w:t>
      </w:r>
      <w:r>
        <w:rPr>
          <w:spacing w:val="-2"/>
        </w:rPr>
        <w:t> </w:t>
      </w:r>
      <w:r>
        <w:rPr/>
        <w:t>descentralizado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ind w:firstLine="719"/>
      </w:pPr>
      <w:r>
        <w:rPr/>
        <w:t>El</w:t>
      </w:r>
      <w:r>
        <w:rPr>
          <w:spacing w:val="-1"/>
        </w:rPr>
        <w:t> </w:t>
      </w:r>
      <w:r>
        <w:rPr/>
        <w:t>Comité tendrá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ordinarias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 menos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mes, pudiendo tener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extraordinarias</w:t>
      </w:r>
      <w:r>
        <w:rPr>
          <w:spacing w:val="-53"/>
        </w:rPr>
        <w:t> </w:t>
      </w:r>
      <w:r>
        <w:rPr/>
        <w:t>que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miembros</w:t>
      </w:r>
      <w:r>
        <w:rPr>
          <w:spacing w:val="10"/>
        </w:rPr>
        <w:t> </w:t>
      </w:r>
      <w:r>
        <w:rPr/>
        <w:t>consideren</w:t>
      </w:r>
      <w:r>
        <w:rPr>
          <w:spacing w:val="10"/>
        </w:rPr>
        <w:t> </w:t>
      </w:r>
      <w:r>
        <w:rPr/>
        <w:t>convenientes,</w:t>
      </w:r>
      <w:r>
        <w:rPr>
          <w:spacing w:val="10"/>
        </w:rPr>
        <w:t> </w:t>
      </w:r>
      <w:r>
        <w:rPr/>
        <w:t>serán</w:t>
      </w:r>
      <w:r>
        <w:rPr>
          <w:spacing w:val="10"/>
        </w:rPr>
        <w:t> </w:t>
      </w:r>
      <w:r>
        <w:rPr/>
        <w:t>convocados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lo</w:t>
      </w:r>
      <w:r>
        <w:rPr>
          <w:spacing w:val="10"/>
        </w:rPr>
        <w:t> </w:t>
      </w:r>
      <w:r>
        <w:rPr/>
        <w:t>menos</w:t>
      </w:r>
      <w:r>
        <w:rPr>
          <w:spacing w:val="12"/>
        </w:rPr>
        <w:t> </w:t>
      </w:r>
      <w:r>
        <w:rPr/>
        <w:t>con</w:t>
      </w:r>
      <w:r>
        <w:rPr>
          <w:spacing w:val="10"/>
        </w:rPr>
        <w:t> </w:t>
      </w:r>
      <w:r>
        <w:rPr/>
        <w:t>cuarenta</w:t>
      </w:r>
      <w:r>
        <w:rPr>
          <w:spacing w:val="14"/>
        </w:rPr>
        <w:t> </w:t>
      </w:r>
      <w:r>
        <w:rPr/>
        <w:t>y</w:t>
      </w:r>
      <w:r>
        <w:rPr>
          <w:spacing w:val="7"/>
        </w:rPr>
        <w:t> </w:t>
      </w:r>
      <w:r>
        <w:rPr/>
        <w:t>ocho</w:t>
      </w:r>
      <w:r>
        <w:rPr>
          <w:spacing w:val="13"/>
        </w:rPr>
        <w:t> </w:t>
      </w:r>
      <w:r>
        <w:rPr/>
        <w:t>horas</w:t>
      </w:r>
    </w:p>
    <w:p>
      <w:pPr>
        <w:spacing w:after="0"/>
        <w:sectPr>
          <w:pgSz w:w="12240" w:h="15840"/>
          <w:pgMar w:header="0" w:footer="994" w:top="1340" w:bottom="1180" w:left="1300" w:right="1300"/>
        </w:sectPr>
      </w:pPr>
    </w:p>
    <w:p>
      <w:pPr>
        <w:pStyle w:val="BodyText"/>
        <w:spacing w:before="75"/>
      </w:pPr>
      <w:r>
        <w:rPr/>
        <w:t>de</w:t>
      </w:r>
      <w:r>
        <w:rPr>
          <w:spacing w:val="43"/>
        </w:rPr>
        <w:t> </w:t>
      </w:r>
      <w:r>
        <w:rPr/>
        <w:t>anticipación</w:t>
      </w:r>
      <w:r>
        <w:rPr>
          <w:spacing w:val="44"/>
        </w:rPr>
        <w:t> </w:t>
      </w:r>
      <w:r>
        <w:rPr/>
        <w:t>para</w:t>
      </w:r>
      <w:r>
        <w:rPr>
          <w:spacing w:val="47"/>
        </w:rPr>
        <w:t> </w:t>
      </w:r>
      <w:r>
        <w:rPr/>
        <w:t>la</w:t>
      </w:r>
      <w:r>
        <w:rPr>
          <w:spacing w:val="44"/>
        </w:rPr>
        <w:t> </w:t>
      </w:r>
      <w:r>
        <w:rPr/>
        <w:t>primera</w:t>
      </w:r>
      <w:r>
        <w:rPr>
          <w:spacing w:val="47"/>
        </w:rPr>
        <w:t> </w:t>
      </w:r>
      <w:r>
        <w:rPr/>
        <w:t>y</w:t>
      </w:r>
      <w:r>
        <w:rPr>
          <w:spacing w:val="39"/>
        </w:rPr>
        <w:t> </w:t>
      </w:r>
      <w:r>
        <w:rPr/>
        <w:t>veinticuatro</w:t>
      </w:r>
      <w:r>
        <w:rPr>
          <w:spacing w:val="44"/>
        </w:rPr>
        <w:t> </w:t>
      </w:r>
      <w:r>
        <w:rPr/>
        <w:t>para</w:t>
      </w:r>
      <w:r>
        <w:rPr>
          <w:spacing w:val="47"/>
        </w:rPr>
        <w:t> </w:t>
      </w:r>
      <w:r>
        <w:rPr/>
        <w:t>la</w:t>
      </w:r>
      <w:r>
        <w:rPr>
          <w:spacing w:val="44"/>
        </w:rPr>
        <w:t> </w:t>
      </w:r>
      <w:r>
        <w:rPr/>
        <w:t>segunda,</w:t>
      </w:r>
      <w:r>
        <w:rPr>
          <w:spacing w:val="44"/>
        </w:rPr>
        <w:t> </w:t>
      </w:r>
      <w:r>
        <w:rPr/>
        <w:t>por</w:t>
      </w:r>
      <w:r>
        <w:rPr>
          <w:spacing w:val="46"/>
        </w:rPr>
        <w:t> </w:t>
      </w:r>
      <w:r>
        <w:rPr/>
        <w:t>el</w:t>
      </w:r>
      <w:r>
        <w:rPr>
          <w:spacing w:val="44"/>
        </w:rPr>
        <w:t> </w:t>
      </w:r>
      <w:r>
        <w:rPr/>
        <w:t>Oficial</w:t>
      </w:r>
      <w:r>
        <w:rPr>
          <w:spacing w:val="46"/>
        </w:rPr>
        <w:t> </w:t>
      </w:r>
      <w:r>
        <w:rPr/>
        <w:t>Mayor</w:t>
      </w:r>
      <w:r>
        <w:rPr>
          <w:spacing w:val="48"/>
        </w:rPr>
        <w:t> </w:t>
      </w:r>
      <w:r>
        <w:rPr/>
        <w:t>o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Titular</w:t>
      </w:r>
      <w:r>
        <w:rPr>
          <w:spacing w:val="45"/>
        </w:rPr>
        <w:t> </w:t>
      </w:r>
      <w:r>
        <w:rPr/>
        <w:t>del</w:t>
      </w:r>
      <w:r>
        <w:rPr>
          <w:spacing w:val="-52"/>
        </w:rPr>
        <w:t> </w:t>
      </w:r>
      <w:r>
        <w:rPr/>
        <w:t>organismo</w:t>
      </w:r>
      <w:r>
        <w:rPr>
          <w:spacing w:val="-2"/>
        </w:rPr>
        <w:t> </w:t>
      </w:r>
      <w:r>
        <w:rPr/>
        <w:t>descentralizado, quien</w:t>
      </w:r>
      <w:r>
        <w:rPr>
          <w:spacing w:val="-2"/>
        </w:rPr>
        <w:t> </w:t>
      </w:r>
      <w:r>
        <w:rPr/>
        <w:t>fungirá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coordinador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presidirá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spacing w:before="1"/>
        <w:ind w:right="113" w:firstLine="720"/>
        <w:jc w:val="both"/>
      </w:pPr>
      <w:r>
        <w:rPr/>
        <w:t>Los integrantes podrán comparecer personalmente o mediante representante, siempre y cuando</w:t>
      </w:r>
      <w:r>
        <w:rPr>
          <w:spacing w:val="1"/>
        </w:rPr>
        <w:t> </w:t>
      </w:r>
      <w:r>
        <w:rPr/>
        <w:t>éste último sea personal de su adscripción y exhiba oficio de designación debidamente firmado por el</w:t>
      </w:r>
      <w:r>
        <w:rPr>
          <w:spacing w:val="1"/>
        </w:rPr>
        <w:t> </w:t>
      </w:r>
      <w:r>
        <w:rPr/>
        <w:t>titular, en el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deleguen facultades</w:t>
      </w:r>
      <w:r>
        <w:rPr>
          <w:spacing w:val="1"/>
        </w:rPr>
        <w:t> </w:t>
      </w:r>
      <w:r>
        <w:rPr/>
        <w:t>suficientes</w:t>
      </w:r>
      <w:r>
        <w:rPr>
          <w:spacing w:val="55"/>
        </w:rPr>
        <w:t> </w:t>
      </w:r>
      <w:r>
        <w:rPr/>
        <w:t>para toma de decisiones, el cual se agregará al</w:t>
      </w:r>
      <w:r>
        <w:rPr>
          <w:spacing w:val="1"/>
        </w:rPr>
        <w:t> </w:t>
      </w:r>
      <w:r>
        <w:rPr/>
        <w:t>acta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right="116" w:firstLine="719"/>
        <w:jc w:val="both"/>
      </w:pPr>
      <w:r>
        <w:rPr/>
        <w:t>Habrá quórum y serán válidas las sesiones, cuando asistan la mayoría de los integrantes con</w:t>
      </w:r>
      <w:r>
        <w:rPr>
          <w:spacing w:val="1"/>
        </w:rPr>
        <w:t> </w:t>
      </w:r>
      <w:r>
        <w:rPr/>
        <w:t>derecho a</w:t>
      </w:r>
      <w:r>
        <w:rPr>
          <w:spacing w:val="-1"/>
        </w:rPr>
        <w:t> </w:t>
      </w:r>
      <w:r>
        <w:rPr/>
        <w:t>voto.</w:t>
      </w:r>
    </w:p>
    <w:p>
      <w:pPr>
        <w:pStyle w:val="BodyText"/>
        <w:spacing w:before="1"/>
        <w:ind w:left="0"/>
      </w:pPr>
    </w:p>
    <w:p>
      <w:pPr>
        <w:pStyle w:val="BodyText"/>
        <w:ind w:right="115" w:firstLine="719"/>
        <w:jc w:val="both"/>
      </w:pPr>
      <w:r>
        <w:rPr/>
        <w:t>Cuando cualquiera de los integrantes del Comité lo crean conveniente, podrán invitar a personas</w:t>
      </w:r>
      <w:r>
        <w:rPr>
          <w:spacing w:val="1"/>
        </w:rPr>
        <w:t> </w:t>
      </w:r>
      <w:r>
        <w:rPr/>
        <w:t>físicas o representantes de personas jurídicas para que los asesoren sobre bienes o servicios que el</w:t>
      </w:r>
      <w:r>
        <w:rPr>
          <w:spacing w:val="1"/>
        </w:rPr>
        <w:t> </w:t>
      </w:r>
      <w:r>
        <w:rPr/>
        <w:t>Municipio 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requiera.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line="242" w:lineRule="auto"/>
        <w:ind w:right="113"/>
        <w:jc w:val="both"/>
      </w:pPr>
      <w:r>
        <w:rPr>
          <w:rFonts w:ascii="Arial" w:hAnsi="Arial"/>
          <w:b/>
        </w:rPr>
        <w:t>ARTICULO 11.- VALIDEZ DE LOS ACUERDOS.- </w:t>
      </w:r>
      <w:r>
        <w:rPr/>
        <w:t>Para que tengan validez las decisiones del Comité,</w:t>
      </w:r>
      <w:r>
        <w:rPr>
          <w:spacing w:val="1"/>
        </w:rPr>
        <w:t> </w:t>
      </w:r>
      <w:r>
        <w:rPr/>
        <w:t>será necesario el voto favorable que la mayoría de los Integrantes de la misma emita; en caso de empate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Coordinador tendrá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calidad.</w:t>
      </w:r>
    </w:p>
    <w:p>
      <w:pPr>
        <w:pStyle w:val="BodyText"/>
        <w:spacing w:before="7"/>
        <w:ind w:left="0"/>
        <w:rPr>
          <w:sz w:val="19"/>
        </w:rPr>
      </w:pPr>
    </w:p>
    <w:p>
      <w:pPr>
        <w:spacing w:before="0"/>
        <w:ind w:left="11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ARTICULO.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12.-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OBLIGACIONES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COORDINADOR.-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Coordinador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siguientes obligaciones: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4"/>
        </w:numPr>
        <w:tabs>
          <w:tab w:pos="1004" w:val="left" w:leader="none"/>
        </w:tabs>
        <w:spacing w:line="240" w:lineRule="auto" w:before="0" w:after="0"/>
        <w:ind w:left="1004" w:right="0" w:hanging="166"/>
        <w:jc w:val="left"/>
        <w:rPr>
          <w:sz w:val="20"/>
        </w:rPr>
      </w:pPr>
      <w:r>
        <w:rPr>
          <w:sz w:val="20"/>
        </w:rPr>
        <w:t>Elaborar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entregar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calendario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sesiones</w:t>
      </w:r>
      <w:r>
        <w:rPr>
          <w:spacing w:val="-2"/>
          <w:sz w:val="20"/>
        </w:rPr>
        <w:t> </w:t>
      </w:r>
      <w:r>
        <w:rPr>
          <w:sz w:val="20"/>
        </w:rPr>
        <w:t>ordinarias.</w:t>
      </w:r>
    </w:p>
    <w:p>
      <w:pPr>
        <w:pStyle w:val="ListParagraph"/>
        <w:numPr>
          <w:ilvl w:val="1"/>
          <w:numId w:val="4"/>
        </w:numPr>
        <w:tabs>
          <w:tab w:pos="1060" w:val="left" w:leader="none"/>
        </w:tabs>
        <w:spacing w:line="240" w:lineRule="auto" w:before="0" w:after="0"/>
        <w:ind w:left="1059" w:right="0" w:hanging="222"/>
        <w:jc w:val="left"/>
        <w:rPr>
          <w:sz w:val="20"/>
        </w:rPr>
      </w:pPr>
      <w:r>
        <w:rPr>
          <w:sz w:val="20"/>
        </w:rPr>
        <w:t>Convocar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sesiones,</w:t>
      </w:r>
      <w:r>
        <w:rPr>
          <w:spacing w:val="-5"/>
          <w:sz w:val="20"/>
        </w:rPr>
        <w:t> </w:t>
      </w:r>
      <w:r>
        <w:rPr>
          <w:sz w:val="20"/>
        </w:rPr>
        <w:t>remitiendo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asuntos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tratar.</w:t>
      </w:r>
    </w:p>
    <w:p>
      <w:pPr>
        <w:pStyle w:val="ListParagraph"/>
        <w:numPr>
          <w:ilvl w:val="1"/>
          <w:numId w:val="4"/>
        </w:numPr>
        <w:tabs>
          <w:tab w:pos="1115" w:val="left" w:leader="none"/>
        </w:tabs>
        <w:spacing w:line="229" w:lineRule="exact" w:before="1" w:after="0"/>
        <w:ind w:left="1114" w:right="0" w:hanging="277"/>
        <w:jc w:val="left"/>
        <w:rPr>
          <w:sz w:val="20"/>
        </w:rPr>
      </w:pPr>
      <w:r>
        <w:rPr>
          <w:sz w:val="20"/>
        </w:rPr>
        <w:t>Conducir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sesiones.</w:t>
      </w:r>
    </w:p>
    <w:p>
      <w:pPr>
        <w:pStyle w:val="ListParagraph"/>
        <w:numPr>
          <w:ilvl w:val="1"/>
          <w:numId w:val="4"/>
        </w:numPr>
        <w:tabs>
          <w:tab w:pos="1139" w:val="left" w:leader="none"/>
        </w:tabs>
        <w:spacing w:line="229" w:lineRule="exact" w:before="0" w:after="0"/>
        <w:ind w:left="1138" w:right="0" w:hanging="301"/>
        <w:jc w:val="left"/>
        <w:rPr>
          <w:sz w:val="20"/>
        </w:rPr>
      </w:pPr>
      <w:r>
        <w:rPr>
          <w:sz w:val="20"/>
        </w:rPr>
        <w:t>Publicar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Convocatorias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requieran.</w:t>
      </w:r>
    </w:p>
    <w:p>
      <w:pPr>
        <w:pStyle w:val="ListParagraph"/>
        <w:numPr>
          <w:ilvl w:val="1"/>
          <w:numId w:val="4"/>
        </w:numPr>
        <w:tabs>
          <w:tab w:pos="1081" w:val="left" w:leader="none"/>
        </w:tabs>
        <w:spacing w:line="240" w:lineRule="auto" w:before="0" w:after="0"/>
        <w:ind w:left="1080" w:right="0" w:hanging="243"/>
        <w:jc w:val="left"/>
        <w:rPr>
          <w:sz w:val="20"/>
        </w:rPr>
      </w:pPr>
      <w:r>
        <w:rPr>
          <w:sz w:val="20"/>
        </w:rPr>
        <w:t>Cumplir y</w:t>
      </w:r>
      <w:r>
        <w:rPr>
          <w:spacing w:val="-7"/>
          <w:sz w:val="20"/>
        </w:rPr>
        <w:t> </w:t>
      </w:r>
      <w:r>
        <w:rPr>
          <w:sz w:val="20"/>
        </w:rPr>
        <w:t>hacer</w:t>
      </w:r>
      <w:r>
        <w:rPr>
          <w:spacing w:val="-4"/>
          <w:sz w:val="20"/>
        </w:rPr>
        <w:t> </w:t>
      </w:r>
      <w:r>
        <w:rPr>
          <w:sz w:val="20"/>
        </w:rPr>
        <w:t>cumplir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presentes</w:t>
      </w:r>
      <w:r>
        <w:rPr>
          <w:spacing w:val="-1"/>
          <w:sz w:val="20"/>
        </w:rPr>
        <w:t> </w:t>
      </w:r>
      <w:r>
        <w:rPr>
          <w:sz w:val="20"/>
        </w:rPr>
        <w:t>bases</w:t>
      </w:r>
      <w:r>
        <w:rPr>
          <w:spacing w:val="-3"/>
          <w:sz w:val="20"/>
        </w:rPr>
        <w:t> </w:t>
      </w:r>
      <w:r>
        <w:rPr>
          <w:sz w:val="20"/>
        </w:rPr>
        <w:t>adoptando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medidas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z w:val="20"/>
        </w:rPr>
        <w:t>necesarias.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spacing w:line="242" w:lineRule="auto"/>
        <w:ind w:right="117"/>
        <w:jc w:val="both"/>
      </w:pPr>
      <w:r>
        <w:rPr>
          <w:rFonts w:ascii="Arial" w:hAnsi="Arial"/>
          <w:b/>
        </w:rPr>
        <w:t>ARTICULO 13.- DISCUSION.- </w:t>
      </w:r>
      <w:r>
        <w:rPr/>
        <w:t>Para que una cotización pueda ser discutida, y en su caso aprobada por el</w:t>
      </w:r>
      <w:r>
        <w:rPr>
          <w:spacing w:val="-54"/>
        </w:rPr>
        <w:t> </w:t>
      </w:r>
      <w:r>
        <w:rPr/>
        <w:t>Comité,</w:t>
      </w:r>
      <w:r>
        <w:rPr>
          <w:spacing w:val="-2"/>
        </w:rPr>
        <w:t> </w:t>
      </w:r>
      <w:r>
        <w:rPr/>
        <w:t>debe</w:t>
      </w:r>
      <w:r>
        <w:rPr>
          <w:spacing w:val="-1"/>
        </w:rPr>
        <w:t> </w:t>
      </w:r>
      <w:r>
        <w:rPr/>
        <w:t>reunir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 requisitos:</w:t>
      </w:r>
    </w:p>
    <w:p>
      <w:pPr>
        <w:pStyle w:val="ListParagraph"/>
        <w:numPr>
          <w:ilvl w:val="0"/>
          <w:numId w:val="5"/>
        </w:numPr>
        <w:tabs>
          <w:tab w:pos="1072" w:val="left" w:leader="none"/>
        </w:tabs>
        <w:spacing w:line="240" w:lineRule="auto" w:before="0" w:after="0"/>
        <w:ind w:left="118" w:right="113" w:firstLine="720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entregado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Coordinador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Comité,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Jefe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Adquisiciones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equivalente en los organismos descentralizados, con anticipación a la celebración de la Sesión en que se</w:t>
      </w:r>
      <w:r>
        <w:rPr>
          <w:spacing w:val="1"/>
          <w:sz w:val="20"/>
        </w:rPr>
        <w:t> </w:t>
      </w:r>
      <w:r>
        <w:rPr>
          <w:sz w:val="20"/>
        </w:rPr>
        <w:t>vaya a</w:t>
      </w:r>
      <w:r>
        <w:rPr>
          <w:spacing w:val="-1"/>
          <w:sz w:val="20"/>
        </w:rPr>
        <w:t> </w:t>
      </w:r>
      <w:r>
        <w:rPr>
          <w:sz w:val="20"/>
        </w:rPr>
        <w:t>discutir.</w:t>
      </w: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240" w:lineRule="auto" w:before="0" w:after="0"/>
        <w:ind w:left="118" w:right="113" w:firstLine="720"/>
        <w:jc w:val="both"/>
        <w:rPr>
          <w:sz w:val="20"/>
        </w:rPr>
      </w:pPr>
      <w:r>
        <w:rPr>
          <w:sz w:val="20"/>
        </w:rPr>
        <w:t>Que se entregue al Coordinador del Comité, conjuntamente con un estudio comparativo que se</w:t>
      </w:r>
      <w:r>
        <w:rPr>
          <w:spacing w:val="-53"/>
          <w:sz w:val="20"/>
        </w:rPr>
        <w:t> </w:t>
      </w:r>
      <w:r>
        <w:rPr>
          <w:sz w:val="20"/>
        </w:rPr>
        <w:t>haga,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diversas</w:t>
      </w:r>
      <w:r>
        <w:rPr>
          <w:spacing w:val="-2"/>
          <w:sz w:val="20"/>
        </w:rPr>
        <w:t> </w:t>
      </w:r>
      <w:r>
        <w:rPr>
          <w:sz w:val="20"/>
        </w:rPr>
        <w:t>cotizaciones,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admitiéndose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sola</w:t>
      </w:r>
      <w:r>
        <w:rPr>
          <w:spacing w:val="-3"/>
          <w:sz w:val="20"/>
        </w:rPr>
        <w:t> </w:t>
      </w:r>
      <w:r>
        <w:rPr>
          <w:sz w:val="20"/>
        </w:rPr>
        <w:t>cotización</w:t>
      </w:r>
      <w:r>
        <w:rPr>
          <w:spacing w:val="-4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Proveedor</w:t>
      </w:r>
      <w:r>
        <w:rPr>
          <w:spacing w:val="-2"/>
          <w:sz w:val="20"/>
        </w:rPr>
        <w:t> </w:t>
      </w:r>
      <w:r>
        <w:rPr>
          <w:sz w:val="20"/>
        </w:rPr>
        <w:t>único.</w:t>
      </w:r>
    </w:p>
    <w:p>
      <w:pPr>
        <w:pStyle w:val="ListParagraph"/>
        <w:numPr>
          <w:ilvl w:val="0"/>
          <w:numId w:val="5"/>
        </w:numPr>
        <w:tabs>
          <w:tab w:pos="1139" w:val="left" w:leader="none"/>
        </w:tabs>
        <w:spacing w:line="240" w:lineRule="auto" w:before="0" w:after="0"/>
        <w:ind w:left="118" w:right="117" w:firstLine="719"/>
        <w:jc w:val="both"/>
        <w:rPr>
          <w:sz w:val="20"/>
        </w:rPr>
      </w:pPr>
      <w:r>
        <w:rPr>
          <w:sz w:val="20"/>
        </w:rPr>
        <w:t>Que las cotizaciones que se presenten, provengan única y exclusivamente, de proveedores</w:t>
      </w:r>
      <w:r>
        <w:rPr>
          <w:spacing w:val="1"/>
          <w:sz w:val="20"/>
        </w:rPr>
        <w:t> </w:t>
      </w:r>
      <w:r>
        <w:rPr>
          <w:sz w:val="20"/>
        </w:rPr>
        <w:t>inscritos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Padrón Municipal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Proveedores.</w:t>
      </w:r>
      <w:r>
        <w:rPr>
          <w:spacing w:val="-1"/>
          <w:sz w:val="20"/>
        </w:rPr>
        <w:t> </w:t>
      </w:r>
      <w:r>
        <w:rPr>
          <w:sz w:val="20"/>
        </w:rPr>
        <w:t>.</w:t>
      </w:r>
    </w:p>
    <w:p>
      <w:pPr>
        <w:pStyle w:val="BodyText"/>
        <w:ind w:right="111" w:firstLine="719"/>
        <w:jc w:val="both"/>
      </w:pPr>
      <w:r>
        <w:rPr/>
        <w:t>Las cotizaciones o el estudio comparativo deberá ser sobre un mismo bien y a la misma fecha,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causa</w:t>
      </w:r>
      <w:r>
        <w:rPr>
          <w:spacing w:val="-1"/>
        </w:rPr>
        <w:t> </w:t>
      </w:r>
      <w:r>
        <w:rPr/>
        <w:t>justificada</w:t>
      </w:r>
      <w:r>
        <w:rPr>
          <w:spacing w:val="-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Comité.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242" w:lineRule="auto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VOTACION.-</w:t>
      </w:r>
      <w:r>
        <w:rPr>
          <w:rFonts w:ascii="Arial" w:hAnsi="Arial"/>
          <w:b/>
          <w:spacing w:val="25"/>
        </w:rPr>
        <w:t> </w:t>
      </w:r>
      <w:r>
        <w:rPr/>
        <w:t>Las</w:t>
      </w:r>
      <w:r>
        <w:rPr>
          <w:spacing w:val="26"/>
        </w:rPr>
        <w:t> </w:t>
      </w:r>
      <w:r>
        <w:rPr/>
        <w:t>decisiones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Comité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tomarán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/>
        <w:t>mayoría</w:t>
      </w:r>
      <w:r>
        <w:rPr>
          <w:spacing w:val="24"/>
        </w:rPr>
        <w:t> </w:t>
      </w:r>
      <w:r>
        <w:rPr/>
        <w:t>simple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votos,</w:t>
      </w:r>
      <w:r>
        <w:rPr>
          <w:spacing w:val="25"/>
        </w:rPr>
        <w:t> </w:t>
      </w:r>
      <w:r>
        <w:rPr/>
        <w:t>en</w:t>
      </w:r>
      <w:r>
        <w:rPr>
          <w:spacing w:val="-5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empate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coordinador</w:t>
      </w:r>
      <w:r>
        <w:rPr>
          <w:spacing w:val="-1"/>
        </w:rPr>
        <w:t> </w:t>
      </w:r>
      <w:r>
        <w:rPr/>
        <w:t>tendrá</w:t>
      </w:r>
      <w:r>
        <w:rPr>
          <w:spacing w:val="1"/>
        </w:rPr>
        <w:t> </w:t>
      </w:r>
      <w:r>
        <w:rPr/>
        <w:t>voto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calidad.</w:t>
      </w:r>
    </w:p>
    <w:p>
      <w:pPr>
        <w:pStyle w:val="BodyText"/>
        <w:ind w:firstLine="720"/>
      </w:pP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acuerdos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adopten</w:t>
      </w:r>
      <w:r>
        <w:rPr>
          <w:spacing w:val="6"/>
        </w:rPr>
        <w:t> </w:t>
      </w:r>
      <w:r>
        <w:rPr/>
        <w:t>se</w:t>
      </w:r>
      <w:r>
        <w:rPr>
          <w:spacing w:val="8"/>
        </w:rPr>
        <w:t> </w:t>
      </w:r>
      <w:r>
        <w:rPr/>
        <w:t>levantará</w:t>
      </w:r>
      <w:r>
        <w:rPr>
          <w:spacing w:val="8"/>
        </w:rPr>
        <w:t> </w:t>
      </w:r>
      <w:r>
        <w:rPr/>
        <w:t>un</w:t>
      </w:r>
      <w:r>
        <w:rPr>
          <w:spacing w:val="9"/>
        </w:rPr>
        <w:t> </w:t>
      </w:r>
      <w:r>
        <w:rPr/>
        <w:t>acta,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deberá</w:t>
      </w:r>
      <w:r>
        <w:rPr>
          <w:spacing w:val="7"/>
        </w:rPr>
        <w:t> </w:t>
      </w:r>
      <w:r>
        <w:rPr/>
        <w:t>ser</w:t>
      </w:r>
      <w:r>
        <w:rPr>
          <w:spacing w:val="7"/>
        </w:rPr>
        <w:t> </w:t>
      </w:r>
      <w:r>
        <w:rPr/>
        <w:t>firmada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asistentes,</w:t>
      </w:r>
      <w:r>
        <w:rPr>
          <w:spacing w:val="-53"/>
        </w:rPr>
        <w:t> </w:t>
      </w:r>
      <w:r>
        <w:rPr/>
        <w:t>misma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redactada por el secretario</w:t>
      </w:r>
      <w:r>
        <w:rPr>
          <w:spacing w:val="-1"/>
        </w:rPr>
        <w:t> </w:t>
      </w:r>
      <w:r>
        <w:rPr/>
        <w:t>técnico</w:t>
      </w:r>
      <w:r>
        <w:rPr>
          <w:spacing w:val="-2"/>
        </w:rPr>
        <w:t> </w:t>
      </w:r>
      <w:r>
        <w:rPr/>
        <w:t>o quien</w:t>
      </w:r>
      <w:r>
        <w:rPr>
          <w:spacing w:val="-1"/>
        </w:rPr>
        <w:t> </w:t>
      </w:r>
      <w:r>
        <w:rPr/>
        <w:t>haga sus</w:t>
      </w:r>
      <w:r>
        <w:rPr>
          <w:spacing w:val="1"/>
        </w:rPr>
        <w:t> </w:t>
      </w:r>
      <w:r>
        <w:rPr/>
        <w:t>veces.</w:t>
      </w:r>
    </w:p>
    <w:p>
      <w:pPr>
        <w:pStyle w:val="BodyText"/>
        <w:ind w:left="838"/>
      </w:pPr>
      <w:r>
        <w:rPr/>
        <w:t>La</w:t>
      </w:r>
      <w:r>
        <w:rPr>
          <w:spacing w:val="-4"/>
        </w:rPr>
        <w:t> </w:t>
      </w:r>
      <w:r>
        <w:rPr/>
        <w:t>orden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compra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póliza,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pago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especificar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acuerdo.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242" w:lineRule="auto"/>
        <w:ind w:left="838" w:right="112" w:hanging="720"/>
      </w:pPr>
      <w:r>
        <w:rPr>
          <w:rFonts w:ascii="Arial" w:hAnsi="Arial"/>
          <w:b/>
        </w:rPr>
        <w:t>ARTICULO 15.- LINEAMIENTOS.- </w:t>
      </w:r>
      <w:r>
        <w:rPr/>
        <w:t>El Comité de Compras funcionará bajo los lineamientos siguientes:</w:t>
      </w:r>
      <w:r>
        <w:rPr>
          <w:spacing w:val="1"/>
        </w:rPr>
        <w:t> </w:t>
      </w:r>
      <w:r>
        <w:rPr/>
        <w:t>Para</w:t>
      </w:r>
      <w:r>
        <w:rPr>
          <w:spacing w:val="52"/>
        </w:rPr>
        <w:t> </w:t>
      </w:r>
      <w:r>
        <w:rPr/>
        <w:t>todas</w:t>
      </w:r>
      <w:r>
        <w:rPr>
          <w:spacing w:val="2"/>
        </w:rPr>
        <w:t> </w:t>
      </w:r>
      <w:r>
        <w:rPr/>
        <w:t>las</w:t>
      </w:r>
      <w:r>
        <w:rPr>
          <w:spacing w:val="55"/>
        </w:rPr>
        <w:t> </w:t>
      </w:r>
      <w:r>
        <w:rPr/>
        <w:t>adquisiciones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bienes  muebles</w:t>
      </w:r>
      <w:r>
        <w:rPr>
          <w:spacing w:val="4"/>
        </w:rPr>
        <w:t> </w:t>
      </w:r>
      <w:r>
        <w:rPr/>
        <w:t>y</w:t>
      </w:r>
      <w:r>
        <w:rPr>
          <w:spacing w:val="51"/>
        </w:rPr>
        <w:t> </w:t>
      </w:r>
      <w:r>
        <w:rPr/>
        <w:t>contratación  de</w:t>
      </w:r>
      <w:r>
        <w:rPr>
          <w:spacing w:val="52"/>
        </w:rPr>
        <w:t> </w:t>
      </w:r>
      <w:r>
        <w:rPr/>
        <w:t>servicios  que</w:t>
      </w:r>
      <w:r>
        <w:rPr>
          <w:spacing w:val="52"/>
        </w:rPr>
        <w:t> </w:t>
      </w:r>
      <w:r>
        <w:rPr/>
        <w:t>realice</w:t>
      </w:r>
      <w:r>
        <w:rPr>
          <w:spacing w:val="53"/>
        </w:rPr>
        <w:t> </w:t>
      </w:r>
      <w:r>
        <w:rPr/>
        <w:t>el</w:t>
      </w:r>
    </w:p>
    <w:p>
      <w:pPr>
        <w:pStyle w:val="BodyText"/>
      </w:pPr>
      <w:r>
        <w:rPr/>
        <w:t>Ayuntamiento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organismos</w:t>
      </w:r>
      <w:r>
        <w:rPr>
          <w:spacing w:val="7"/>
        </w:rPr>
        <w:t> </w:t>
      </w:r>
      <w:r>
        <w:rPr/>
        <w:t>descentralizados</w:t>
      </w:r>
      <w:r>
        <w:rPr>
          <w:spacing w:val="7"/>
        </w:rPr>
        <w:t> </w:t>
      </w:r>
      <w:r>
        <w:rPr/>
        <w:t>deberá</w:t>
      </w:r>
      <w:r>
        <w:rPr>
          <w:spacing w:val="6"/>
        </w:rPr>
        <w:t> </w:t>
      </w:r>
      <w:r>
        <w:rPr/>
        <w:t>realizarse</w:t>
      </w:r>
      <w:r>
        <w:rPr>
          <w:spacing w:val="6"/>
        </w:rPr>
        <w:t> </w:t>
      </w:r>
      <w:r>
        <w:rPr/>
        <w:t>un</w:t>
      </w:r>
      <w:r>
        <w:rPr>
          <w:spacing w:val="6"/>
        </w:rPr>
        <w:t> </w:t>
      </w:r>
      <w:r>
        <w:rPr/>
        <w:t>programa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contendrá</w:t>
      </w:r>
      <w:r>
        <w:rPr>
          <w:spacing w:val="6"/>
        </w:rPr>
        <w:t> </w:t>
      </w:r>
      <w:r>
        <w:rPr/>
        <w:t>la</w:t>
      </w:r>
      <w:r>
        <w:rPr>
          <w:spacing w:val="-53"/>
        </w:rPr>
        <w:t> </w:t>
      </w:r>
      <w:r>
        <w:rPr/>
        <w:t>descripción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/>
        <w:t>bienes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servicios,</w:t>
      </w:r>
      <w:r>
        <w:rPr>
          <w:spacing w:val="-2"/>
        </w:rPr>
        <w:t> </w:t>
      </w:r>
      <w:r>
        <w:rPr/>
        <w:t>periodos</w:t>
      </w:r>
      <w:r>
        <w:rPr>
          <w:spacing w:val="-1"/>
        </w:rPr>
        <w:t> </w:t>
      </w:r>
      <w:r>
        <w:rPr/>
        <w:t>de adquisición,</w:t>
      </w:r>
      <w:r>
        <w:rPr>
          <w:spacing w:val="-1"/>
        </w:rPr>
        <w:t> </w:t>
      </w:r>
      <w:r>
        <w:rPr/>
        <w:t>volúmenes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precios</w:t>
      </w:r>
      <w:r>
        <w:rPr>
          <w:spacing w:val="-1"/>
        </w:rPr>
        <w:t> </w:t>
      </w:r>
      <w:r>
        <w:rPr/>
        <w:t>unitarios.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242" w:lineRule="auto"/>
        <w:ind w:right="115"/>
        <w:jc w:val="both"/>
      </w:pPr>
      <w:r>
        <w:rPr>
          <w:rFonts w:ascii="Arial" w:hAnsi="Arial"/>
          <w:b/>
        </w:rPr>
        <w:t>ARTICULO 16.- PROCEDIMIENTO.- </w:t>
      </w:r>
      <w:r>
        <w:rPr/>
        <w:t>Toda adquisición de bienes o servicios independientemente de que</w:t>
      </w:r>
      <w:r>
        <w:rPr>
          <w:spacing w:val="1"/>
        </w:rPr>
        <w:t> </w:t>
      </w:r>
      <w:r>
        <w:rPr/>
        <w:t>cumpla con la programación, deberá ser bajo los criterios establecidos en la Ley de Adquisiciones para 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Coahuila.</w:t>
      </w:r>
    </w:p>
    <w:p>
      <w:pPr>
        <w:spacing w:after="0" w:line="242" w:lineRule="auto"/>
        <w:jc w:val="both"/>
        <w:sectPr>
          <w:pgSz w:w="12240" w:h="15840"/>
          <w:pgMar w:header="0" w:footer="994" w:top="1340" w:bottom="1180" w:left="1300" w:right="1300"/>
        </w:sectPr>
      </w:pPr>
    </w:p>
    <w:p>
      <w:pPr>
        <w:spacing w:line="242" w:lineRule="auto" w:before="73"/>
        <w:ind w:left="118" w:right="0" w:hanging="1"/>
        <w:jc w:val="left"/>
        <w:rPr>
          <w:sz w:val="20"/>
        </w:rPr>
      </w:pPr>
      <w:r>
        <w:rPr>
          <w:rFonts w:ascii="Arial" w:hAnsi="Arial"/>
          <w:b/>
          <w:sz w:val="20"/>
        </w:rPr>
        <w:t>ARTICULO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17.-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FORMAS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ADQUISICION.-</w:t>
      </w:r>
      <w:r>
        <w:rPr>
          <w:rFonts w:ascii="Arial" w:hAnsi="Arial"/>
          <w:b/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adquisición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bienes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servicios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refiere</w:t>
      </w:r>
      <w:r>
        <w:rPr>
          <w:spacing w:val="8"/>
          <w:sz w:val="20"/>
        </w:rPr>
        <w:t> </w:t>
      </w:r>
      <w:r>
        <w:rPr>
          <w:sz w:val="20"/>
        </w:rPr>
        <w:t>este</w:t>
      </w:r>
      <w:r>
        <w:rPr>
          <w:spacing w:val="-53"/>
          <w:sz w:val="20"/>
        </w:rPr>
        <w:t> </w:t>
      </w:r>
      <w:r>
        <w:rPr>
          <w:sz w:val="20"/>
        </w:rPr>
        <w:t>ordenamiento</w:t>
      </w:r>
      <w:r>
        <w:rPr>
          <w:spacing w:val="-2"/>
          <w:sz w:val="20"/>
        </w:rPr>
        <w:t> </w:t>
      </w:r>
      <w:r>
        <w:rPr>
          <w:sz w:val="20"/>
        </w:rPr>
        <w:t>podrá</w:t>
      </w:r>
      <w:r>
        <w:rPr>
          <w:spacing w:val="-1"/>
          <w:sz w:val="20"/>
        </w:rPr>
        <w:t> </w:t>
      </w:r>
      <w:r>
        <w:rPr>
          <w:sz w:val="20"/>
        </w:rPr>
        <w:t>ser ordinaria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urgente.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ind w:right="112"/>
      </w:pPr>
      <w:r>
        <w:rPr/>
        <w:t>Son</w:t>
      </w:r>
      <w:r>
        <w:rPr>
          <w:spacing w:val="1"/>
        </w:rPr>
        <w:t> </w:t>
      </w:r>
      <w:r>
        <w:rPr/>
        <w:t>ordinarias,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adquisiciones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periódica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prever</w:t>
      </w:r>
      <w:r>
        <w:rPr>
          <w:spacing w:val="1"/>
        </w:rPr>
        <w:t> </w:t>
      </w:r>
      <w:r>
        <w:rPr/>
        <w:t>por</w:t>
      </w:r>
      <w:r>
        <w:rPr>
          <w:spacing w:val="55"/>
        </w:rPr>
        <w:t> </w:t>
      </w:r>
      <w:r>
        <w:rPr/>
        <w:t>las</w:t>
      </w:r>
      <w:r>
        <w:rPr>
          <w:spacing w:val="-53"/>
        </w:rPr>
        <w:t> </w:t>
      </w:r>
      <w:r>
        <w:rPr/>
        <w:t>diversas Dependencias,</w:t>
      </w:r>
      <w:r>
        <w:rPr>
          <w:spacing w:val="-2"/>
        </w:rPr>
        <w:t> </w:t>
      </w:r>
      <w:r>
        <w:rPr/>
        <w:t>de acuerdo a</w:t>
      </w:r>
      <w:r>
        <w:rPr>
          <w:spacing w:val="-2"/>
        </w:rPr>
        <w:t> </w:t>
      </w:r>
      <w:r>
        <w:rPr/>
        <w:t>los programas</w:t>
      </w:r>
      <w:r>
        <w:rPr>
          <w:spacing w:val="1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establecidos.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Son</w:t>
      </w:r>
      <w:r>
        <w:rPr>
          <w:spacing w:val="23"/>
        </w:rPr>
        <w:t> </w:t>
      </w:r>
      <w:r>
        <w:rPr/>
        <w:t>adquisiciones</w:t>
      </w:r>
      <w:r>
        <w:rPr>
          <w:spacing w:val="24"/>
        </w:rPr>
        <w:t> </w:t>
      </w:r>
      <w:r>
        <w:rPr/>
        <w:t>urgentes,</w:t>
      </w:r>
      <w:r>
        <w:rPr>
          <w:spacing w:val="21"/>
        </w:rPr>
        <w:t> </w:t>
      </w:r>
      <w:r>
        <w:rPr/>
        <w:t>aquellas</w:t>
      </w:r>
      <w:r>
        <w:rPr>
          <w:spacing w:val="24"/>
        </w:rPr>
        <w:t> </w:t>
      </w:r>
      <w:r>
        <w:rPr/>
        <w:t>derivadas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emergencia</w:t>
      </w:r>
      <w:r>
        <w:rPr>
          <w:spacing w:val="21"/>
        </w:rPr>
        <w:t> </w:t>
      </w:r>
      <w:r>
        <w:rPr/>
        <w:t>por</w:t>
      </w:r>
      <w:r>
        <w:rPr>
          <w:spacing w:val="24"/>
        </w:rPr>
        <w:t> </w:t>
      </w:r>
      <w:r>
        <w:rPr/>
        <w:t>situaciones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seguridad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o</w:t>
      </w:r>
      <w:r>
        <w:rPr>
          <w:spacing w:val="-5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civil.</w:t>
      </w:r>
    </w:p>
    <w:p>
      <w:pPr>
        <w:pStyle w:val="BodyText"/>
        <w:spacing w:before="8"/>
        <w:ind w:left="0"/>
        <w:rPr>
          <w:sz w:val="19"/>
        </w:rPr>
      </w:pPr>
    </w:p>
    <w:p>
      <w:pPr>
        <w:spacing w:before="0"/>
        <w:ind w:left="143" w:right="142" w:firstLine="0"/>
        <w:jc w:val="center"/>
        <w:rPr>
          <w:sz w:val="20"/>
        </w:rPr>
      </w:pPr>
      <w:r>
        <w:rPr>
          <w:rFonts w:ascii="Arial"/>
          <w:b/>
          <w:sz w:val="20"/>
        </w:rPr>
        <w:t>ARTICULO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z w:val="20"/>
        </w:rPr>
        <w:t>18.-</w:t>
      </w:r>
      <w:r>
        <w:rPr>
          <w:rFonts w:ascii="Arial"/>
          <w:b/>
          <w:spacing w:val="63"/>
          <w:sz w:val="20"/>
        </w:rPr>
        <w:t> </w:t>
      </w:r>
      <w:r>
        <w:rPr>
          <w:rFonts w:ascii="Arial"/>
          <w:b/>
          <w:sz w:val="20"/>
        </w:rPr>
        <w:t>BASES</w:t>
      </w:r>
      <w:r>
        <w:rPr>
          <w:rFonts w:ascii="Arial"/>
          <w:b/>
          <w:spacing w:val="62"/>
          <w:sz w:val="20"/>
        </w:rPr>
        <w:t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58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62"/>
          <w:sz w:val="20"/>
        </w:rPr>
        <w:t> </w:t>
      </w:r>
      <w:r>
        <w:rPr>
          <w:rFonts w:ascii="Arial"/>
          <w:b/>
          <w:sz w:val="20"/>
        </w:rPr>
        <w:t>ADQUISICION</w:t>
      </w:r>
      <w:r>
        <w:rPr>
          <w:rFonts w:ascii="Arial"/>
          <w:b/>
          <w:spacing w:val="66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61"/>
          <w:sz w:val="20"/>
        </w:rPr>
        <w:t> </w:t>
      </w:r>
      <w:r>
        <w:rPr>
          <w:rFonts w:ascii="Arial"/>
          <w:b/>
          <w:sz w:val="20"/>
        </w:rPr>
        <w:t>BIENES</w:t>
      </w:r>
      <w:r>
        <w:rPr>
          <w:rFonts w:ascii="Arial"/>
          <w:b/>
          <w:spacing w:val="62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65"/>
          <w:sz w:val="20"/>
        </w:rPr>
        <w:t> </w:t>
      </w:r>
      <w:r>
        <w:rPr>
          <w:rFonts w:ascii="Arial"/>
          <w:b/>
          <w:sz w:val="20"/>
        </w:rPr>
        <w:t>SERVICIOS.-</w:t>
      </w:r>
      <w:r>
        <w:rPr>
          <w:rFonts w:ascii="Arial"/>
          <w:b/>
          <w:spacing w:val="63"/>
          <w:sz w:val="20"/>
        </w:rPr>
        <w:t> </w:t>
      </w:r>
      <w:r>
        <w:rPr>
          <w:sz w:val="20"/>
        </w:rPr>
        <w:t>las</w:t>
      </w:r>
      <w:r>
        <w:rPr>
          <w:spacing w:val="64"/>
          <w:sz w:val="20"/>
        </w:rPr>
        <w:t> </w:t>
      </w:r>
      <w:r>
        <w:rPr>
          <w:sz w:val="20"/>
        </w:rPr>
        <w:t>adquisiciones</w:t>
      </w:r>
    </w:p>
    <w:p>
      <w:pPr>
        <w:pStyle w:val="BodyText"/>
        <w:spacing w:before="3"/>
      </w:pPr>
      <w:r>
        <w:rPr/>
        <w:t>ordinarias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bienes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servicios,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realizarán</w:t>
      </w:r>
      <w:r>
        <w:rPr>
          <w:spacing w:val="-4"/>
        </w:rPr>
        <w:t> </w:t>
      </w:r>
      <w:r>
        <w:rPr/>
        <w:t>sobre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 bases: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6"/>
        </w:numPr>
        <w:tabs>
          <w:tab w:pos="1105" w:val="left" w:leader="none"/>
        </w:tabs>
        <w:spacing w:line="240" w:lineRule="auto" w:before="0" w:after="0"/>
        <w:ind w:left="118" w:right="113" w:firstLine="720"/>
        <w:jc w:val="both"/>
        <w:rPr>
          <w:sz w:val="20"/>
        </w:rPr>
      </w:pPr>
      <w:r>
        <w:rPr>
          <w:sz w:val="20"/>
        </w:rPr>
        <w:t>Anualmente,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Área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Adquisiciones,</w:t>
      </w:r>
      <w:r>
        <w:rPr>
          <w:spacing w:val="1"/>
          <w:sz w:val="20"/>
        </w:rPr>
        <w:t> </w:t>
      </w:r>
      <w:r>
        <w:rPr>
          <w:sz w:val="20"/>
        </w:rPr>
        <w:t>conjuntamente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Egresos,</w:t>
      </w:r>
      <w:r>
        <w:rPr>
          <w:spacing w:val="1"/>
          <w:sz w:val="20"/>
        </w:rPr>
        <w:t> </w:t>
      </w:r>
      <w:r>
        <w:rPr>
          <w:sz w:val="20"/>
        </w:rPr>
        <w:t>Contabilidad y Presupuesto, determinarán de acuerdo con las políticas fijadas por el Comité de Compras,</w:t>
      </w:r>
      <w:r>
        <w:rPr>
          <w:spacing w:val="1"/>
          <w:sz w:val="20"/>
        </w:rPr>
        <w:t> </w:t>
      </w:r>
      <w:r>
        <w:rPr>
          <w:sz w:val="20"/>
        </w:rPr>
        <w:t>qué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adquirirán</w:t>
      </w:r>
      <w:r>
        <w:rPr>
          <w:spacing w:val="-2"/>
          <w:sz w:val="20"/>
        </w:rPr>
        <w:t> </w:t>
      </w:r>
      <w:r>
        <w:rPr>
          <w:sz w:val="20"/>
        </w:rPr>
        <w:t>en.</w:t>
      </w:r>
      <w:r>
        <w:rPr>
          <w:spacing w:val="-3"/>
          <w:sz w:val="20"/>
        </w:rPr>
        <w:t> </w:t>
      </w:r>
      <w:r>
        <w:rPr>
          <w:sz w:val="20"/>
        </w:rPr>
        <w:t>montos</w:t>
      </w:r>
      <w:r>
        <w:rPr>
          <w:spacing w:val="-2"/>
          <w:sz w:val="20"/>
        </w:rPr>
        <w:t> </w:t>
      </w:r>
      <w:r>
        <w:rPr>
          <w:sz w:val="20"/>
        </w:rPr>
        <w:t>globales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cuáles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contratarán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montos</w:t>
      </w:r>
      <w:r>
        <w:rPr>
          <w:spacing w:val="-1"/>
          <w:sz w:val="20"/>
        </w:rPr>
        <w:t> </w:t>
      </w:r>
      <w:r>
        <w:rPr>
          <w:sz w:val="20"/>
        </w:rPr>
        <w:t>parciales..</w:t>
      </w:r>
    </w:p>
    <w:p>
      <w:pPr>
        <w:pStyle w:val="ListParagraph"/>
        <w:numPr>
          <w:ilvl w:val="0"/>
          <w:numId w:val="6"/>
        </w:numPr>
        <w:tabs>
          <w:tab w:pos="1096" w:val="left" w:leader="none"/>
        </w:tabs>
        <w:spacing w:line="240" w:lineRule="auto" w:before="0" w:after="0"/>
        <w:ind w:left="118" w:right="115" w:firstLine="719"/>
        <w:jc w:val="both"/>
        <w:rPr>
          <w:sz w:val="20"/>
        </w:rPr>
      </w:pPr>
      <w:r>
        <w:rPr>
          <w:sz w:val="20"/>
        </w:rPr>
        <w:t>Para decidir la compra de bienes o servicios, se tomarán en consideración entre otros los</w:t>
      </w:r>
      <w:r>
        <w:rPr>
          <w:spacing w:val="1"/>
          <w:sz w:val="20"/>
        </w:rPr>
        <w:t> </w:t>
      </w:r>
      <w:r>
        <w:rPr>
          <w:sz w:val="20"/>
        </w:rPr>
        <w:t>siguientes elementos:</w:t>
      </w:r>
    </w:p>
    <w:p>
      <w:pPr>
        <w:pStyle w:val="ListParagraph"/>
        <w:numPr>
          <w:ilvl w:val="0"/>
          <w:numId w:val="7"/>
        </w:numPr>
        <w:tabs>
          <w:tab w:pos="1110" w:val="left" w:leader="none"/>
        </w:tabs>
        <w:spacing w:line="240" w:lineRule="auto" w:before="0" w:after="0"/>
        <w:ind w:left="118" w:right="115" w:firstLine="720"/>
        <w:jc w:val="both"/>
        <w:rPr>
          <w:sz w:val="20"/>
        </w:rPr>
      </w:pPr>
      <w:r>
        <w:rPr>
          <w:sz w:val="20"/>
        </w:rPr>
        <w:t>La existencia en almacén en relación con los índices de consumo,. la disponibilidad en el</w:t>
      </w:r>
      <w:r>
        <w:rPr>
          <w:spacing w:val="1"/>
          <w:sz w:val="20"/>
        </w:rPr>
        <w:t> </w:t>
      </w:r>
      <w:r>
        <w:rPr>
          <w:sz w:val="20"/>
        </w:rPr>
        <w:t>mercado y</w:t>
      </w:r>
      <w:r>
        <w:rPr>
          <w:spacing w:val="-4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entrega.</w:t>
      </w:r>
    </w:p>
    <w:p>
      <w:pPr>
        <w:pStyle w:val="ListParagraph"/>
        <w:numPr>
          <w:ilvl w:val="0"/>
          <w:numId w:val="7"/>
        </w:numPr>
        <w:tabs>
          <w:tab w:pos="1072" w:val="left" w:leader="none"/>
        </w:tabs>
        <w:spacing w:line="229" w:lineRule="exact" w:before="0" w:after="0"/>
        <w:ind w:left="1071" w:right="0" w:hanging="234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justificación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compra.</w:t>
      </w:r>
    </w:p>
    <w:p>
      <w:pPr>
        <w:pStyle w:val="ListParagraph"/>
        <w:numPr>
          <w:ilvl w:val="0"/>
          <w:numId w:val="7"/>
        </w:numPr>
        <w:tabs>
          <w:tab w:pos="1124" w:val="left" w:leader="none"/>
        </w:tabs>
        <w:spacing w:line="240" w:lineRule="auto" w:before="0" w:after="0"/>
        <w:ind w:left="118" w:right="116" w:firstLine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oportunidad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compra,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disponibles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expectativa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precios.</w:t>
      </w:r>
    </w:p>
    <w:p>
      <w:pPr>
        <w:pStyle w:val="ListParagraph"/>
        <w:numPr>
          <w:ilvl w:val="0"/>
          <w:numId w:val="7"/>
        </w:numPr>
        <w:tabs>
          <w:tab w:pos="1076" w:val="left" w:leader="none"/>
        </w:tabs>
        <w:spacing w:line="240" w:lineRule="auto" w:before="0" w:after="0"/>
        <w:ind w:left="118" w:right="113" w:firstLine="719"/>
        <w:jc w:val="both"/>
        <w:rPr>
          <w:sz w:val="20"/>
        </w:rPr>
      </w:pPr>
      <w:r>
        <w:rPr>
          <w:sz w:val="20"/>
        </w:rPr>
        <w:t>La existencia de una partida expresa señalada en el presupuesto, así como que se cuente con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saldo</w:t>
      </w:r>
      <w:r>
        <w:rPr>
          <w:spacing w:val="1"/>
          <w:sz w:val="20"/>
        </w:rPr>
        <w:t> </w:t>
      </w:r>
      <w:r>
        <w:rPr>
          <w:sz w:val="20"/>
        </w:rPr>
        <w:t>disponible.</w:t>
      </w:r>
    </w:p>
    <w:p>
      <w:pPr>
        <w:pStyle w:val="ListParagraph"/>
        <w:numPr>
          <w:ilvl w:val="0"/>
          <w:numId w:val="6"/>
        </w:numPr>
        <w:tabs>
          <w:tab w:pos="1134" w:val="left" w:leader="none"/>
        </w:tabs>
        <w:spacing w:line="240" w:lineRule="auto" w:before="1" w:after="0"/>
        <w:ind w:left="118" w:right="116" w:firstLine="719"/>
        <w:jc w:val="both"/>
        <w:rPr>
          <w:sz w:val="20"/>
        </w:rPr>
      </w:pP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integrantes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Comité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Compras</w:t>
      </w:r>
      <w:r>
        <w:rPr>
          <w:spacing w:val="13"/>
          <w:sz w:val="20"/>
        </w:rPr>
        <w:t> </w:t>
      </w:r>
      <w:r>
        <w:rPr>
          <w:sz w:val="20"/>
        </w:rPr>
        <w:t>deberán</w:t>
      </w:r>
      <w:r>
        <w:rPr>
          <w:spacing w:val="16"/>
          <w:sz w:val="20"/>
        </w:rPr>
        <w:t> </w:t>
      </w:r>
      <w:r>
        <w:rPr>
          <w:sz w:val="20"/>
        </w:rPr>
        <w:t>firmar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propuestas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adquisiciones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 aprueben, mismas que deberán anexarse a la documentación que ampare la compra al momento de</w:t>
      </w:r>
      <w:r>
        <w:rPr>
          <w:spacing w:val="1"/>
          <w:sz w:val="20"/>
        </w:rPr>
        <w:t> </w:t>
      </w:r>
      <w:r>
        <w:rPr>
          <w:sz w:val="20"/>
        </w:rPr>
        <w:t>enviarse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Tesorería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pago.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before="1"/>
        <w:ind w:right="113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FONDO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REVOLVENTE.-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acordará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asignará</w:t>
      </w:r>
      <w:r>
        <w:rPr>
          <w:spacing w:val="55"/>
        </w:rPr>
        <w:t> </w:t>
      </w:r>
      <w:r>
        <w:rPr/>
        <w:t>fondos</w:t>
      </w:r>
      <w:r>
        <w:rPr>
          <w:spacing w:val="1"/>
        </w:rPr>
        <w:t> </w:t>
      </w:r>
      <w:r>
        <w:rPr/>
        <w:t>revolventes, el cual utilizarán las Dependencias para hacer gastos, adquisición de bienes muebles y</w:t>
      </w:r>
      <w:r>
        <w:rPr>
          <w:spacing w:val="1"/>
        </w:rPr>
        <w:t> </w:t>
      </w:r>
      <w:r>
        <w:rPr/>
        <w:t>servicios menores, cuyo monto máximo y manejo se establecerá en la norma técnica que para el efecto</w:t>
      </w:r>
      <w:r>
        <w:rPr>
          <w:spacing w:val="1"/>
        </w:rPr>
        <w:t> </w:t>
      </w:r>
      <w:r>
        <w:rPr/>
        <w:t>expida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Sindico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 proporcional.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CAPITULO</w:t>
      </w:r>
      <w:r>
        <w:rPr>
          <w:spacing w:val="-5"/>
        </w:rPr>
        <w:t> </w:t>
      </w:r>
      <w:r>
        <w:rPr/>
        <w:t>IV.</w:t>
      </w:r>
    </w:p>
    <w:p>
      <w:pPr>
        <w:spacing w:before="1"/>
        <w:ind w:left="142" w:right="14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PADRON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PROVEEDORES.</w:t>
      </w:r>
    </w:p>
    <w:p>
      <w:pPr>
        <w:pStyle w:val="BodyText"/>
        <w:spacing w:before="9"/>
        <w:ind w:left="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right="113" w:hanging="1"/>
        <w:jc w:val="both"/>
      </w:pPr>
      <w:r>
        <w:rPr>
          <w:rFonts w:ascii="Arial" w:hAnsi="Arial"/>
          <w:b/>
        </w:rPr>
        <w:t>ARTICULO 20.- REQUISITOS.- </w:t>
      </w:r>
      <w:r>
        <w:rPr/>
        <w:t>las personas físicas o jurídicas aspirantes a formar parte del Padrón de</w:t>
      </w:r>
      <w:r>
        <w:rPr>
          <w:spacing w:val="1"/>
        </w:rPr>
        <w:t> </w:t>
      </w:r>
      <w:r>
        <w:rPr/>
        <w:t>Proveedores deberán</w:t>
      </w:r>
      <w:r>
        <w:rPr>
          <w:spacing w:val="-2"/>
        </w:rPr>
        <w:t> </w:t>
      </w:r>
      <w:r>
        <w:rPr/>
        <w:t>llenar una</w:t>
      </w:r>
      <w:r>
        <w:rPr>
          <w:spacing w:val="-2"/>
        </w:rPr>
        <w:t> </w:t>
      </w:r>
      <w:r>
        <w:rPr/>
        <w:t>solicitud que</w:t>
      </w:r>
      <w:r>
        <w:rPr>
          <w:spacing w:val="1"/>
        </w:rPr>
        <w:t> </w:t>
      </w:r>
      <w:r>
        <w:rPr/>
        <w:t>reúna</w:t>
      </w:r>
      <w:r>
        <w:rPr>
          <w:spacing w:val="-2"/>
        </w:rPr>
        <w:t> </w:t>
      </w:r>
      <w:r>
        <w:rPr/>
        <w:t>los siguientes</w:t>
      </w:r>
      <w:r>
        <w:rPr>
          <w:spacing w:val="1"/>
        </w:rPr>
        <w:t> </w:t>
      </w:r>
      <w:r>
        <w:rPr/>
        <w:t>requisitos: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072" w:val="left" w:leader="none"/>
        </w:tabs>
        <w:spacing w:line="240" w:lineRule="auto" w:before="0" w:after="0"/>
        <w:ind w:left="1071" w:right="0" w:hanging="234"/>
        <w:jc w:val="left"/>
        <w:rPr>
          <w:sz w:val="20"/>
        </w:rPr>
      </w:pPr>
      <w:r>
        <w:rPr>
          <w:sz w:val="20"/>
        </w:rPr>
        <w:t>Nombre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razón</w:t>
      </w:r>
      <w:r>
        <w:rPr>
          <w:spacing w:val="-3"/>
          <w:sz w:val="20"/>
        </w:rPr>
        <w:t> </w:t>
      </w:r>
      <w:r>
        <w:rPr>
          <w:sz w:val="20"/>
        </w:rPr>
        <w:t>social;</w:t>
      </w:r>
    </w:p>
    <w:p>
      <w:pPr>
        <w:pStyle w:val="ListParagraph"/>
        <w:numPr>
          <w:ilvl w:val="0"/>
          <w:numId w:val="8"/>
        </w:numPr>
        <w:tabs>
          <w:tab w:pos="1072" w:val="left" w:leader="none"/>
        </w:tabs>
        <w:spacing w:line="229" w:lineRule="exact" w:before="0" w:after="0"/>
        <w:ind w:left="1071" w:right="0" w:hanging="234"/>
        <w:jc w:val="left"/>
        <w:rPr>
          <w:sz w:val="20"/>
        </w:rPr>
      </w:pPr>
      <w:r>
        <w:rPr>
          <w:sz w:val="20"/>
        </w:rPr>
        <w:t>Materiales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ofrece;</w:t>
      </w:r>
    </w:p>
    <w:p>
      <w:pPr>
        <w:pStyle w:val="ListParagraph"/>
        <w:numPr>
          <w:ilvl w:val="0"/>
          <w:numId w:val="8"/>
        </w:numPr>
        <w:tabs>
          <w:tab w:pos="1062" w:val="left" w:leader="none"/>
        </w:tabs>
        <w:spacing w:line="229" w:lineRule="exact" w:before="0" w:after="0"/>
        <w:ind w:left="1061" w:right="0" w:hanging="224"/>
        <w:jc w:val="left"/>
        <w:rPr>
          <w:sz w:val="20"/>
        </w:rPr>
      </w:pPr>
      <w:r>
        <w:rPr>
          <w:sz w:val="20"/>
        </w:rPr>
        <w:t>Acta</w:t>
      </w:r>
      <w:r>
        <w:rPr>
          <w:spacing w:val="-4"/>
          <w:sz w:val="20"/>
        </w:rPr>
        <w:t> </w:t>
      </w:r>
      <w:r>
        <w:rPr>
          <w:sz w:val="20"/>
        </w:rPr>
        <w:t>constitutiva</w:t>
      </w:r>
      <w:r>
        <w:rPr>
          <w:spacing w:val="-2"/>
          <w:sz w:val="20"/>
        </w:rPr>
        <w:t> </w:t>
      </w:r>
      <w:r>
        <w:rPr>
          <w:sz w:val="20"/>
        </w:rPr>
        <w:t>inscrita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Propiedad;</w:t>
      </w:r>
    </w:p>
    <w:p>
      <w:pPr>
        <w:pStyle w:val="ListParagraph"/>
        <w:numPr>
          <w:ilvl w:val="0"/>
          <w:numId w:val="8"/>
        </w:numPr>
        <w:tabs>
          <w:tab w:pos="1110" w:val="left" w:leader="none"/>
        </w:tabs>
        <w:spacing w:line="240" w:lineRule="auto" w:before="1" w:after="0"/>
        <w:ind w:left="118" w:right="116" w:firstLine="719"/>
        <w:jc w:val="left"/>
        <w:rPr>
          <w:sz w:val="20"/>
        </w:rPr>
      </w:pPr>
      <w:r>
        <w:rPr>
          <w:sz w:val="20"/>
        </w:rPr>
        <w:t>Instrumento</w:t>
      </w:r>
      <w:r>
        <w:rPr>
          <w:spacing w:val="34"/>
          <w:sz w:val="20"/>
        </w:rPr>
        <w:t> </w:t>
      </w:r>
      <w:r>
        <w:rPr>
          <w:sz w:val="20"/>
        </w:rPr>
        <w:t>público</w:t>
      </w:r>
      <w:r>
        <w:rPr>
          <w:spacing w:val="35"/>
          <w:sz w:val="20"/>
        </w:rPr>
        <w:t> </w:t>
      </w:r>
      <w:r>
        <w:rPr>
          <w:sz w:val="20"/>
        </w:rPr>
        <w:t>con</w:t>
      </w:r>
      <w:r>
        <w:rPr>
          <w:spacing w:val="35"/>
          <w:sz w:val="20"/>
        </w:rPr>
        <w:t> </w:t>
      </w:r>
      <w:r>
        <w:rPr>
          <w:sz w:val="20"/>
        </w:rPr>
        <w:t>el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7"/>
          <w:sz w:val="20"/>
        </w:rPr>
        <w:t> </w:t>
      </w:r>
      <w:r>
        <w:rPr>
          <w:sz w:val="20"/>
        </w:rPr>
        <w:t>acredite</w:t>
      </w:r>
      <w:r>
        <w:rPr>
          <w:spacing w:val="35"/>
          <w:sz w:val="20"/>
        </w:rPr>
        <w:t> </w:t>
      </w:r>
      <w:r>
        <w:rPr>
          <w:sz w:val="20"/>
        </w:rPr>
        <w:t>facultades</w:t>
      </w:r>
      <w:r>
        <w:rPr>
          <w:spacing w:val="35"/>
          <w:sz w:val="20"/>
        </w:rPr>
        <w:t> </w:t>
      </w:r>
      <w:r>
        <w:rPr>
          <w:sz w:val="20"/>
        </w:rPr>
        <w:t>suficientes</w:t>
      </w:r>
      <w:r>
        <w:rPr>
          <w:spacing w:val="39"/>
          <w:sz w:val="20"/>
        </w:rPr>
        <w:t> </w:t>
      </w:r>
      <w:r>
        <w:rPr>
          <w:sz w:val="20"/>
        </w:rPr>
        <w:t>para</w:t>
      </w:r>
      <w:r>
        <w:rPr>
          <w:spacing w:val="34"/>
          <w:sz w:val="20"/>
        </w:rPr>
        <w:t> </w:t>
      </w:r>
      <w:r>
        <w:rPr>
          <w:sz w:val="20"/>
        </w:rPr>
        <w:t>contratar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34"/>
          <w:sz w:val="20"/>
        </w:rPr>
        <w:t> </w:t>
      </w:r>
      <w:r>
        <w:rPr>
          <w:sz w:val="20"/>
        </w:rPr>
        <w:t>obligarse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proveedor;</w:t>
      </w:r>
    </w:p>
    <w:p>
      <w:pPr>
        <w:pStyle w:val="ListParagraph"/>
        <w:numPr>
          <w:ilvl w:val="0"/>
          <w:numId w:val="8"/>
        </w:numPr>
        <w:tabs>
          <w:tab w:pos="1089" w:val="left" w:leader="none"/>
        </w:tabs>
        <w:spacing w:line="240" w:lineRule="auto" w:before="1" w:after="0"/>
        <w:ind w:left="118" w:right="113" w:firstLine="719"/>
        <w:jc w:val="left"/>
        <w:rPr>
          <w:sz w:val="20"/>
        </w:rPr>
      </w:pPr>
      <w:r>
        <w:rPr>
          <w:sz w:val="20"/>
        </w:rPr>
        <w:t>Constancia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inscripción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Registro</w:t>
      </w:r>
      <w:r>
        <w:rPr>
          <w:spacing w:val="15"/>
          <w:sz w:val="20"/>
        </w:rPr>
        <w:t> </w:t>
      </w:r>
      <w:r>
        <w:rPr>
          <w:sz w:val="20"/>
        </w:rPr>
        <w:t>Federal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Contribuyentes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carátula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última</w:t>
      </w:r>
      <w:r>
        <w:rPr>
          <w:spacing w:val="-53"/>
          <w:sz w:val="20"/>
        </w:rPr>
        <w:t> </w:t>
      </w:r>
      <w:r>
        <w:rPr>
          <w:sz w:val="20"/>
        </w:rPr>
        <w:t>declaración anual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Impuesto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Renta;</w:t>
      </w:r>
    </w:p>
    <w:p>
      <w:pPr>
        <w:pStyle w:val="ListParagraph"/>
        <w:numPr>
          <w:ilvl w:val="0"/>
          <w:numId w:val="8"/>
        </w:numPr>
        <w:tabs>
          <w:tab w:pos="1019" w:val="left" w:leader="none"/>
        </w:tabs>
        <w:spacing w:line="229" w:lineRule="exact" w:before="1" w:after="0"/>
        <w:ind w:left="1018" w:right="0" w:hanging="181"/>
        <w:jc w:val="left"/>
        <w:rPr>
          <w:sz w:val="20"/>
        </w:rPr>
      </w:pPr>
      <w:r>
        <w:rPr>
          <w:sz w:val="20"/>
        </w:rPr>
        <w:t>Constancia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último</w:t>
      </w:r>
      <w:r>
        <w:rPr>
          <w:spacing w:val="-5"/>
          <w:sz w:val="20"/>
        </w:rPr>
        <w:t> </w:t>
      </w:r>
      <w:r>
        <w:rPr>
          <w:sz w:val="20"/>
        </w:rPr>
        <w:t>pago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Impuesto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Nóminas;</w:t>
      </w:r>
    </w:p>
    <w:p>
      <w:pPr>
        <w:pStyle w:val="ListParagraph"/>
        <w:numPr>
          <w:ilvl w:val="0"/>
          <w:numId w:val="8"/>
        </w:numPr>
        <w:tabs>
          <w:tab w:pos="1072" w:val="left" w:leader="none"/>
        </w:tabs>
        <w:spacing w:line="229" w:lineRule="exact" w:before="0" w:after="0"/>
        <w:ind w:left="1071" w:right="0" w:hanging="234"/>
        <w:jc w:val="left"/>
        <w:rPr>
          <w:sz w:val="20"/>
        </w:rPr>
      </w:pPr>
      <w:r>
        <w:rPr>
          <w:sz w:val="20"/>
        </w:rPr>
        <w:t>Curriculum.</w:t>
      </w:r>
    </w:p>
    <w:p>
      <w:pPr>
        <w:pStyle w:val="BodyText"/>
        <w:ind w:firstLine="720"/>
      </w:pPr>
      <w:r>
        <w:rPr/>
        <w:t>Con</w:t>
      </w:r>
      <w:r>
        <w:rPr>
          <w:spacing w:val="6"/>
        </w:rPr>
        <w:t> </w:t>
      </w:r>
      <w:r>
        <w:rPr/>
        <w:t>base</w:t>
      </w:r>
      <w:r>
        <w:rPr>
          <w:spacing w:val="6"/>
        </w:rPr>
        <w:t> </w:t>
      </w:r>
      <w:r>
        <w:rPr/>
        <w:t>en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documentación</w:t>
      </w:r>
      <w:r>
        <w:rPr>
          <w:spacing w:val="6"/>
        </w:rPr>
        <w:t> </w:t>
      </w:r>
      <w:r>
        <w:rPr/>
        <w:t>presentada,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Comité</w:t>
      </w:r>
      <w:r>
        <w:rPr>
          <w:spacing w:val="8"/>
        </w:rPr>
        <w:t> </w:t>
      </w:r>
      <w:r>
        <w:rPr/>
        <w:t>resolverá</w:t>
      </w:r>
      <w:r>
        <w:rPr>
          <w:spacing w:val="6"/>
        </w:rPr>
        <w:t> </w:t>
      </w:r>
      <w:r>
        <w:rPr/>
        <w:t>sobre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procedencia</w:t>
      </w:r>
      <w:r>
        <w:rPr>
          <w:spacing w:val="8"/>
        </w:rPr>
        <w:t> </w:t>
      </w:r>
      <w:r>
        <w:rPr/>
        <w:t>o</w:t>
      </w:r>
      <w:r>
        <w:rPr>
          <w:spacing w:val="6"/>
        </w:rPr>
        <w:t> </w:t>
      </w:r>
      <w:r>
        <w:rPr/>
        <w:t>no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su</w:t>
      </w:r>
      <w:r>
        <w:rPr>
          <w:spacing w:val="-53"/>
        </w:rPr>
        <w:t> </w:t>
      </w:r>
      <w:r>
        <w:rPr/>
        <w:t>registro.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bienes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adquieran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registrarán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materia.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7"/>
        </w:rPr>
      </w:pPr>
    </w:p>
    <w:p>
      <w:pPr>
        <w:pStyle w:val="Heading1"/>
      </w:pPr>
      <w:r>
        <w:rPr/>
        <w:t>CAPITULO</w:t>
      </w:r>
      <w:r>
        <w:rPr>
          <w:spacing w:val="-4"/>
        </w:rPr>
        <w:t> </w:t>
      </w:r>
      <w:r>
        <w:rPr/>
        <w:t>V</w:t>
      </w:r>
    </w:p>
    <w:p>
      <w:pPr>
        <w:spacing w:after="0"/>
        <w:sectPr>
          <w:pgSz w:w="12240" w:h="15840"/>
          <w:pgMar w:header="0" w:footer="994" w:top="1340" w:bottom="1180" w:left="1300" w:right="1300"/>
        </w:sectPr>
      </w:pPr>
    </w:p>
    <w:p>
      <w:pPr>
        <w:spacing w:before="73"/>
        <w:ind w:left="142" w:right="14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SANCIONES.</w:t>
      </w:r>
    </w:p>
    <w:p>
      <w:pPr>
        <w:pStyle w:val="BodyText"/>
        <w:spacing w:before="10"/>
        <w:ind w:left="0"/>
        <w:rPr>
          <w:rFonts w:ascii="Arial"/>
          <w:b/>
          <w:sz w:val="19"/>
        </w:rPr>
      </w:pPr>
    </w:p>
    <w:p>
      <w:pPr>
        <w:spacing w:line="242" w:lineRule="auto" w:before="0"/>
        <w:ind w:left="118" w:right="0" w:hanging="1"/>
        <w:jc w:val="left"/>
        <w:rPr>
          <w:sz w:val="20"/>
        </w:rPr>
      </w:pPr>
      <w:r>
        <w:rPr>
          <w:rFonts w:ascii="Arial" w:hAnsi="Arial"/>
          <w:b/>
          <w:sz w:val="20"/>
        </w:rPr>
        <w:t>ARTICULO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22.-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SANCIONES.-</w:t>
      </w:r>
      <w:r>
        <w:rPr>
          <w:rFonts w:ascii="Arial" w:hAnsi="Arial"/>
          <w:b/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infractores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presente</w:t>
      </w:r>
      <w:r>
        <w:rPr>
          <w:spacing w:val="14"/>
          <w:sz w:val="20"/>
        </w:rPr>
        <w:t> </w:t>
      </w:r>
      <w:r>
        <w:rPr>
          <w:sz w:val="20"/>
        </w:rPr>
        <w:t>Reglamento,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les</w:t>
      </w:r>
      <w:r>
        <w:rPr>
          <w:spacing w:val="15"/>
          <w:sz w:val="20"/>
        </w:rPr>
        <w:t> </w:t>
      </w:r>
      <w:r>
        <w:rPr>
          <w:sz w:val="20"/>
        </w:rPr>
        <w:t>impondrán</w:t>
      </w:r>
      <w:r>
        <w:rPr>
          <w:spacing w:val="14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sanciones siguientes;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067" w:val="left" w:leader="none"/>
        </w:tabs>
        <w:spacing w:line="240" w:lineRule="auto" w:before="0" w:after="0"/>
        <w:ind w:left="118" w:right="117" w:firstLine="719"/>
        <w:jc w:val="left"/>
        <w:rPr>
          <w:sz w:val="20"/>
        </w:rPr>
      </w:pPr>
      <w:r>
        <w:rPr>
          <w:sz w:val="20"/>
        </w:rPr>
        <w:t>Si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4"/>
          <w:sz w:val="20"/>
        </w:rPr>
        <w:t> </w:t>
      </w:r>
      <w:r>
        <w:rPr>
          <w:sz w:val="20"/>
        </w:rPr>
        <w:t>trata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Servidores</w:t>
      </w:r>
      <w:r>
        <w:rPr>
          <w:spacing w:val="5"/>
          <w:sz w:val="20"/>
        </w:rPr>
        <w:t> </w:t>
      </w:r>
      <w:r>
        <w:rPr>
          <w:sz w:val="20"/>
        </w:rPr>
        <w:t>Públicos,</w:t>
      </w:r>
      <w:r>
        <w:rPr>
          <w:spacing w:val="6"/>
          <w:sz w:val="20"/>
        </w:rPr>
        <w:t> </w:t>
      </w:r>
      <w:r>
        <w:rPr>
          <w:sz w:val="20"/>
        </w:rPr>
        <w:t>les</w:t>
      </w:r>
      <w:r>
        <w:rPr>
          <w:spacing w:val="5"/>
          <w:sz w:val="20"/>
        </w:rPr>
        <w:t> </w:t>
      </w:r>
      <w:r>
        <w:rPr>
          <w:sz w:val="20"/>
        </w:rPr>
        <w:t>será</w:t>
      </w:r>
      <w:r>
        <w:rPr>
          <w:spacing w:val="6"/>
          <w:sz w:val="20"/>
        </w:rPr>
        <w:t> </w:t>
      </w:r>
      <w:r>
        <w:rPr>
          <w:sz w:val="20"/>
        </w:rPr>
        <w:t>aplicable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ley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Responsabilidad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Servidores Públicos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9"/>
        </w:numPr>
        <w:tabs>
          <w:tab w:pos="1060" w:val="left" w:leader="none"/>
        </w:tabs>
        <w:spacing w:line="229" w:lineRule="exact" w:before="1" w:after="0"/>
        <w:ind w:left="1059" w:right="0" w:hanging="222"/>
        <w:jc w:val="left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infractor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tiene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Servidor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hará</w:t>
      </w:r>
      <w:r>
        <w:rPr>
          <w:spacing w:val="-1"/>
          <w:sz w:val="20"/>
        </w:rPr>
        <w:t> </w:t>
      </w:r>
      <w:r>
        <w:rPr>
          <w:sz w:val="20"/>
        </w:rPr>
        <w:t>acreedor</w:t>
      </w:r>
      <w:r>
        <w:rPr>
          <w:spacing w:val="-2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10"/>
        </w:numPr>
        <w:tabs>
          <w:tab w:pos="352" w:val="left" w:leader="none"/>
        </w:tabs>
        <w:spacing w:line="229" w:lineRule="exact" w:before="0" w:after="0"/>
        <w:ind w:left="351" w:right="0" w:hanging="234"/>
        <w:jc w:val="left"/>
        <w:rPr>
          <w:sz w:val="20"/>
        </w:rPr>
      </w:pPr>
      <w:r>
        <w:rPr>
          <w:sz w:val="20"/>
        </w:rPr>
        <w:t>Multa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hasta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salario</w:t>
      </w:r>
      <w:r>
        <w:rPr>
          <w:spacing w:val="-4"/>
          <w:sz w:val="20"/>
        </w:rPr>
        <w:t> </w:t>
      </w:r>
      <w:r>
        <w:rPr>
          <w:sz w:val="20"/>
        </w:rPr>
        <w:t>mínimos</w:t>
      </w:r>
      <w:r>
        <w:rPr>
          <w:spacing w:val="-2"/>
          <w:sz w:val="20"/>
        </w:rPr>
        <w:t> </w:t>
      </w:r>
      <w:r>
        <w:rPr>
          <w:sz w:val="20"/>
        </w:rPr>
        <w:t>vigentes.</w:t>
      </w:r>
    </w:p>
    <w:p>
      <w:pPr>
        <w:pStyle w:val="ListParagraph"/>
        <w:numPr>
          <w:ilvl w:val="0"/>
          <w:numId w:val="10"/>
        </w:numPr>
        <w:tabs>
          <w:tab w:pos="352" w:val="left" w:leader="none"/>
        </w:tabs>
        <w:spacing w:line="240" w:lineRule="auto" w:before="1" w:after="0"/>
        <w:ind w:left="351" w:right="0" w:hanging="234"/>
        <w:jc w:val="left"/>
        <w:rPr>
          <w:sz w:val="20"/>
        </w:rPr>
      </w:pPr>
      <w:r>
        <w:rPr>
          <w:sz w:val="20"/>
        </w:rPr>
        <w:t>Cancelación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compra.</w:t>
      </w:r>
    </w:p>
    <w:p>
      <w:pPr>
        <w:pStyle w:val="ListParagraph"/>
        <w:numPr>
          <w:ilvl w:val="0"/>
          <w:numId w:val="10"/>
        </w:numPr>
        <w:tabs>
          <w:tab w:pos="352" w:val="left" w:leader="none"/>
        </w:tabs>
        <w:spacing w:line="240" w:lineRule="auto" w:before="0" w:after="0"/>
        <w:ind w:left="351" w:right="0" w:hanging="234"/>
        <w:jc w:val="left"/>
        <w:rPr>
          <w:sz w:val="20"/>
        </w:rPr>
      </w:pPr>
      <w:r>
        <w:rPr>
          <w:sz w:val="20"/>
        </w:rPr>
        <w:t>Cancelación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padrón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Proveedores.</w:t>
      </w:r>
    </w:p>
    <w:p>
      <w:pPr>
        <w:pStyle w:val="BodyText"/>
        <w:spacing w:before="1"/>
        <w:ind w:firstLine="720"/>
      </w:pPr>
      <w:r>
        <w:rPr/>
        <w:t>Independientemente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lo</w:t>
      </w:r>
      <w:r>
        <w:rPr>
          <w:spacing w:val="8"/>
        </w:rPr>
        <w:t> </w:t>
      </w:r>
      <w:r>
        <w:rPr/>
        <w:t>anterior,</w:t>
      </w:r>
      <w:r>
        <w:rPr>
          <w:spacing w:val="5"/>
        </w:rPr>
        <w:t> </w:t>
      </w:r>
      <w:r>
        <w:rPr/>
        <w:t>el</w:t>
      </w:r>
      <w:r>
        <w:rPr>
          <w:spacing w:val="8"/>
        </w:rPr>
        <w:t> </w:t>
      </w:r>
      <w:r>
        <w:rPr/>
        <w:t>Ayuntamiento</w:t>
      </w:r>
      <w:r>
        <w:rPr>
          <w:spacing w:val="6"/>
        </w:rPr>
        <w:t> </w:t>
      </w:r>
      <w:r>
        <w:rPr/>
        <w:t>podrá</w:t>
      </w:r>
      <w:r>
        <w:rPr>
          <w:spacing w:val="6"/>
        </w:rPr>
        <w:t> </w:t>
      </w:r>
      <w:r>
        <w:rPr/>
        <w:t>ejercer</w:t>
      </w:r>
      <w:r>
        <w:rPr>
          <w:spacing w:val="6"/>
        </w:rPr>
        <w:t> </w:t>
      </w:r>
      <w:r>
        <w:rPr/>
        <w:t>las</w:t>
      </w:r>
      <w:r>
        <w:rPr>
          <w:spacing w:val="8"/>
        </w:rPr>
        <w:t> </w:t>
      </w:r>
      <w:r>
        <w:rPr/>
        <w:t>acciones</w:t>
      </w:r>
      <w:r>
        <w:rPr>
          <w:spacing w:val="8"/>
        </w:rPr>
        <w:t> </w:t>
      </w:r>
      <w:r>
        <w:rPr/>
        <w:t>correspondientes</w:t>
      </w:r>
      <w:r>
        <w:rPr>
          <w:spacing w:val="-53"/>
        </w:rPr>
        <w:t> </w:t>
      </w:r>
      <w:r>
        <w:rPr/>
        <w:t>por</w:t>
      </w:r>
      <w:r>
        <w:rPr>
          <w:spacing w:val="-1"/>
        </w:rPr>
        <w:t> </w:t>
      </w:r>
      <w:r>
        <w:rPr/>
        <w:t>daños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ocasionados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proveedor.</w:t>
      </w:r>
    </w:p>
    <w:p>
      <w:pPr>
        <w:pStyle w:val="BodyText"/>
        <w:spacing w:before="7"/>
        <w:ind w:left="0"/>
        <w:rPr>
          <w:sz w:val="19"/>
        </w:rPr>
      </w:pPr>
    </w:p>
    <w:p>
      <w:pPr>
        <w:spacing w:line="242" w:lineRule="auto"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ARTICULO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23.-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APLICACIÓN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SANCIONES.-</w:t>
      </w:r>
      <w:r>
        <w:rPr>
          <w:rFonts w:ascii="Arial" w:hAnsi="Arial"/>
          <w:b/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caso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proveedores,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sanción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determinará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Compras,</w:t>
      </w:r>
      <w:r>
        <w:rPr>
          <w:spacing w:val="-2"/>
          <w:sz w:val="20"/>
        </w:rPr>
        <w:t> </w:t>
      </w:r>
      <w:r>
        <w:rPr>
          <w:sz w:val="20"/>
        </w:rPr>
        <w:t>tomando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gravedad de la</w:t>
      </w:r>
      <w:r>
        <w:rPr>
          <w:spacing w:val="-1"/>
          <w:sz w:val="20"/>
        </w:rPr>
        <w:t> </w:t>
      </w:r>
      <w:r>
        <w:rPr>
          <w:sz w:val="20"/>
        </w:rPr>
        <w:t>conducta.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1"/>
        <w:spacing w:before="1"/>
      </w:pPr>
      <w:r>
        <w:rPr/>
        <w:t>RECURSOS.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RECURSO.-</w:t>
      </w:r>
      <w:r>
        <w:rPr>
          <w:rFonts w:ascii="Arial" w:hAnsi="Arial"/>
          <w:b/>
          <w:spacing w:val="7"/>
        </w:rPr>
        <w:t> </w:t>
      </w:r>
      <w:r>
        <w:rPr/>
        <w:t>Contra</w:t>
      </w:r>
      <w:r>
        <w:rPr>
          <w:spacing w:val="6"/>
        </w:rPr>
        <w:t> </w:t>
      </w:r>
      <w:r>
        <w:rPr/>
        <w:t>las</w:t>
      </w:r>
      <w:r>
        <w:rPr>
          <w:spacing w:val="7"/>
        </w:rPr>
        <w:t> </w:t>
      </w:r>
      <w:r>
        <w:rPr/>
        <w:t>resoluciones</w:t>
      </w:r>
      <w:r>
        <w:rPr>
          <w:spacing w:val="7"/>
        </w:rPr>
        <w:t> </w:t>
      </w:r>
      <w:r>
        <w:rPr/>
        <w:t>dictadas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aplicación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este</w:t>
      </w:r>
      <w:r>
        <w:rPr>
          <w:spacing w:val="6"/>
        </w:rPr>
        <w:t> </w:t>
      </w:r>
      <w:r>
        <w:rPr/>
        <w:t>Reglamento,</w:t>
      </w:r>
      <w:r>
        <w:rPr>
          <w:spacing w:val="-53"/>
        </w:rPr>
        <w:t> </w:t>
      </w:r>
      <w:r>
        <w:rPr/>
        <w:t>procederán</w:t>
      </w:r>
      <w:r>
        <w:rPr>
          <w:spacing w:val="-2"/>
        </w:rPr>
        <w:t> </w:t>
      </w:r>
      <w:r>
        <w:rPr/>
        <w:t>los recursos</w:t>
      </w:r>
      <w:r>
        <w:rPr>
          <w:spacing w:val="1"/>
        </w:rPr>
        <w:t> </w:t>
      </w:r>
      <w:r>
        <w:rPr/>
        <w:t>previstos en el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/>
        <w:t>TRANSITORIOS.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"/>
        <w:ind w:hanging="1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Presente</w:t>
      </w:r>
      <w:r>
        <w:rPr>
          <w:spacing w:val="34"/>
        </w:rPr>
        <w:t> </w:t>
      </w:r>
      <w:r>
        <w:rPr/>
        <w:t>Reglamento</w:t>
      </w:r>
      <w:r>
        <w:rPr>
          <w:spacing w:val="32"/>
        </w:rPr>
        <w:t> </w:t>
      </w:r>
      <w:r>
        <w:rPr/>
        <w:t>entra</w:t>
      </w:r>
      <w:r>
        <w:rPr>
          <w:spacing w:val="31"/>
        </w:rPr>
        <w:t> </w:t>
      </w:r>
      <w:r>
        <w:rPr/>
        <w:t>en</w:t>
      </w:r>
      <w:r>
        <w:rPr>
          <w:spacing w:val="32"/>
        </w:rPr>
        <w:t> </w:t>
      </w:r>
      <w:r>
        <w:rPr/>
        <w:t>vigor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partir</w:t>
      </w:r>
      <w:r>
        <w:rPr>
          <w:spacing w:val="33"/>
        </w:rPr>
        <w:t> </w:t>
      </w:r>
      <w:r>
        <w:rPr/>
        <w:t>del</w:t>
      </w:r>
      <w:r>
        <w:rPr>
          <w:spacing w:val="34"/>
        </w:rPr>
        <w:t> </w:t>
      </w:r>
      <w:r>
        <w:rPr/>
        <w:t>día</w:t>
      </w:r>
      <w:r>
        <w:rPr>
          <w:spacing w:val="31"/>
        </w:rPr>
        <w:t> </w:t>
      </w:r>
      <w:r>
        <w:rPr/>
        <w:t>siguiente</w:t>
      </w:r>
      <w:r>
        <w:rPr>
          <w:spacing w:val="35"/>
        </w:rPr>
        <w:t> </w:t>
      </w:r>
      <w:r>
        <w:rPr/>
        <w:t>de</w:t>
      </w:r>
      <w:r>
        <w:rPr>
          <w:spacing w:val="31"/>
        </w:rPr>
        <w:t> </w:t>
      </w:r>
      <w:r>
        <w:rPr/>
        <w:t>su</w:t>
      </w:r>
      <w:r>
        <w:rPr>
          <w:spacing w:val="32"/>
        </w:rPr>
        <w:t> </w:t>
      </w:r>
      <w:r>
        <w:rPr/>
        <w:t>publicación</w:t>
      </w:r>
      <w:r>
        <w:rPr>
          <w:spacing w:val="31"/>
        </w:rPr>
        <w:t> </w:t>
      </w:r>
      <w:r>
        <w:rPr/>
        <w:t>en</w:t>
      </w:r>
      <w:r>
        <w:rPr>
          <w:spacing w:val="35"/>
        </w:rPr>
        <w:t> </w:t>
      </w:r>
      <w:r>
        <w:rPr/>
        <w:t>el</w:t>
      </w:r>
      <w:r>
        <w:rPr>
          <w:spacing w:val="-53"/>
        </w:rPr>
        <w:t> </w:t>
      </w:r>
      <w:r>
        <w:rPr/>
        <w:t>periódico 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</w:pPr>
      <w:r>
        <w:rPr>
          <w:rFonts w:ascii="Arial"/>
          <w:b/>
        </w:rPr>
        <w:t>SEGUNDO.-</w:t>
      </w:r>
      <w:r>
        <w:rPr>
          <w:rFonts w:ascii="Arial"/>
          <w:b/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aquellas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.Reglamento.</w:t>
      </w:r>
    </w:p>
    <w:sectPr>
      <w:pgSz w:w="12240" w:h="15840"/>
      <w:pgMar w:header="0" w:footer="994" w:top="1340" w:bottom="11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3.159790pt;margin-top:731.309021pt;width:11pt;height:12.45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)"/>
      <w:lvlJc w:val="left"/>
      <w:pPr>
        <w:ind w:left="351" w:hanging="233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8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6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2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6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23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18" w:hanging="22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071" w:hanging="233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6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2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8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4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2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28" w:hanging="23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18" w:hanging="272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7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18" w:hanging="26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18" w:hanging="233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84" w:hanging="166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04" w:hanging="166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0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0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0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0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6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51" w:hanging="233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8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6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2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6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23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51" w:hanging="233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8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6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2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6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4" w:hanging="23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51" w:hanging="233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8" w:hanging="176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91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22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3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4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5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6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77" w:hanging="176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8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 w:right="142"/>
      <w:jc w:val="center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hanging="23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dc:title>Microsoft Word - reglamento adquisiciones municipal</dc:title>
  <dcterms:created xsi:type="dcterms:W3CDTF">2022-05-18T18:12:13Z</dcterms:created>
  <dcterms:modified xsi:type="dcterms:W3CDTF">2022-05-18T18:12:13Z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2022-05-18T00:00:00Z</vt:filetime>
  </property>
</Properties>
</file>