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  <w:spacing w:line="242" w:lineRule="auto"/>
      </w:pPr>
      <w:r>
        <w:rPr>
          <w:w w:val="105"/>
        </w:rPr>
        <w:t>REGLAMENTO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FUNCIONAMIENTO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JUEGOS</w:t>
      </w:r>
      <w:r>
        <w:rPr>
          <w:spacing w:val="-78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VIDEO,</w:t>
      </w:r>
      <w:r>
        <w:rPr>
          <w:spacing w:val="2"/>
          <w:w w:val="105"/>
        </w:rPr>
        <w:t> </w:t>
      </w:r>
      <w:r>
        <w:rPr>
          <w:w w:val="105"/>
        </w:rPr>
        <w:t>MECÁNICOS,</w:t>
      </w:r>
      <w:r>
        <w:rPr>
          <w:spacing w:val="5"/>
          <w:w w:val="105"/>
        </w:rPr>
        <w:t> </w:t>
      </w:r>
      <w:r>
        <w:rPr>
          <w:w w:val="105"/>
        </w:rPr>
        <w:t>ELECTROMECÁNICOS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ELECTRÓNICOS</w:t>
      </w:r>
      <w:r>
        <w:rPr>
          <w:spacing w:val="4"/>
          <w:w w:val="105"/>
        </w:rPr>
        <w:t> </w:t>
      </w:r>
      <w:r>
        <w:rPr>
          <w:w w:val="105"/>
        </w:rPr>
        <w:t>DEL</w:t>
      </w:r>
      <w:r>
        <w:rPr>
          <w:spacing w:val="7"/>
          <w:w w:val="105"/>
        </w:rPr>
        <w:t> </w:t>
      </w:r>
      <w:r>
        <w:rPr>
          <w:w w:val="105"/>
        </w:rPr>
        <w:t>MUNICIPIO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TORREÓN,</w:t>
      </w:r>
      <w:r>
        <w:rPr>
          <w:spacing w:val="1"/>
          <w:w w:val="105"/>
        </w:rPr>
        <w:t> </w:t>
      </w:r>
      <w:r>
        <w:rPr>
          <w:w w:val="105"/>
        </w:rPr>
        <w:t>COAHUILA.</w:t>
      </w:r>
    </w:p>
    <w:p>
      <w:pPr>
        <w:pStyle w:val="BodyText"/>
        <w:spacing w:before="8"/>
        <w:rPr>
          <w:sz w:val="45"/>
        </w:rPr>
      </w:pPr>
    </w:p>
    <w:p>
      <w:pPr>
        <w:pStyle w:val="BodyText"/>
        <w:ind w:left="357" w:right="363"/>
        <w:jc w:val="center"/>
      </w:pPr>
      <w:r>
        <w:rPr/>
        <w:t>Aprobado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acuerdo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Cabildo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30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julio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1992.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7" w:lineRule="auto"/>
        <w:ind w:left="3207" w:right="3212"/>
        <w:jc w:val="center"/>
      </w:pPr>
      <w:r>
        <w:rPr>
          <w:spacing w:val="-2"/>
          <w:w w:val="110"/>
        </w:rPr>
        <w:t>CAPÍTULO </w:t>
      </w:r>
      <w:r>
        <w:rPr>
          <w:spacing w:val="-1"/>
          <w:w w:val="110"/>
        </w:rPr>
        <w:t>PRIMERO</w:t>
      </w:r>
      <w:r>
        <w:rPr>
          <w:spacing w:val="-61"/>
          <w:w w:val="110"/>
        </w:rPr>
        <w:t> </w:t>
      </w:r>
      <w:r>
        <w:rPr>
          <w:w w:val="110"/>
        </w:rPr>
        <w:t>GENERALIDADES</w:t>
      </w:r>
    </w:p>
    <w:p>
      <w:pPr>
        <w:pStyle w:val="BodyText"/>
        <w:spacing w:line="244" w:lineRule="auto"/>
        <w:ind w:left="115" w:right="119"/>
        <w:jc w:val="both"/>
      </w:pPr>
      <w:r>
        <w:rPr/>
        <w:t>PRIMER ARTÍCULO.- Los establecimientos en los que se explotan aparatos de Video,</w:t>
      </w:r>
      <w:r>
        <w:rPr>
          <w:spacing w:val="1"/>
        </w:rPr>
        <w:t> </w:t>
      </w:r>
      <w:r>
        <w:rPr/>
        <w:t>Mecánicos,</w:t>
      </w:r>
      <w:r>
        <w:rPr>
          <w:spacing w:val="1"/>
        </w:rPr>
        <w:t> </w:t>
      </w:r>
      <w:r>
        <w:rPr/>
        <w:t>Electro-Mecánicos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Electrónicos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regirán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55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</w:t>
      </w:r>
      <w:r>
        <w:rPr>
          <w:spacing w:val="58"/>
        </w:rPr>
        <w:t> </w:t>
      </w:r>
      <w:r>
        <w:rPr/>
        <w:t>Públicos</w:t>
      </w:r>
      <w:r>
        <w:rPr>
          <w:spacing w:val="58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 de</w:t>
      </w:r>
      <w:r>
        <w:rPr>
          <w:spacing w:val="-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 w:before="1"/>
        <w:ind w:left="115" w:right="118"/>
        <w:jc w:val="both"/>
      </w:pPr>
      <w:r>
        <w:rPr/>
        <w:t>SEGUNDO</w:t>
      </w:r>
      <w:r>
        <w:rPr>
          <w:spacing w:val="1"/>
        </w:rPr>
        <w:t> </w:t>
      </w:r>
      <w:r>
        <w:rPr/>
        <w:t>ARTÍCULO.-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los</w:t>
      </w:r>
      <w:r>
        <w:rPr>
          <w:spacing w:val="58"/>
        </w:rPr>
        <w:t> </w:t>
      </w:r>
      <w:r>
        <w:rPr/>
        <w:t>que</w:t>
      </w:r>
      <w:r>
        <w:rPr>
          <w:spacing w:val="57"/>
        </w:rPr>
        <w:t> </w:t>
      </w:r>
      <w:r>
        <w:rPr/>
        <w:t>menciona</w:t>
      </w:r>
      <w:r>
        <w:rPr>
          <w:spacing w:val="58"/>
        </w:rPr>
        <w:t> </w:t>
      </w:r>
      <w:r>
        <w:rPr/>
        <w:t>el</w:t>
      </w:r>
      <w:r>
        <w:rPr>
          <w:spacing w:val="57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 podrá</w:t>
      </w:r>
      <w:r>
        <w:rPr>
          <w:spacing w:val="1"/>
        </w:rPr>
        <w:t> </w:t>
      </w:r>
      <w:r>
        <w:rPr/>
        <w:t>abrirse</w:t>
      </w:r>
      <w:r>
        <w:rPr>
          <w:spacing w:val="1"/>
        </w:rPr>
        <w:t> </w:t>
      </w:r>
      <w:r>
        <w:rPr/>
        <w:t>al</w:t>
      </w:r>
      <w:r>
        <w:rPr>
          <w:spacing w:val="6"/>
        </w:rPr>
        <w:t> </w:t>
      </w:r>
      <w:r>
        <w:rPr/>
        <w:t>público</w:t>
      </w:r>
      <w:r>
        <w:rPr>
          <w:spacing w:val="2"/>
        </w:rPr>
        <w:t> </w:t>
      </w:r>
      <w:r>
        <w:rPr/>
        <w:t>sin</w:t>
      </w:r>
      <w:r>
        <w:rPr>
          <w:spacing w:val="2"/>
        </w:rPr>
        <w:t> </w:t>
      </w:r>
      <w:r>
        <w:rPr/>
        <w:t>permiso</w:t>
      </w:r>
      <w:r>
        <w:rPr>
          <w:spacing w:val="2"/>
        </w:rPr>
        <w:t> </w:t>
      </w:r>
      <w:r>
        <w:rPr/>
        <w:t>previo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5"/>
        </w:rPr>
        <w:t> </w:t>
      </w:r>
      <w:r>
        <w:rPr/>
        <w:t>Municipal.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15" w:right="119"/>
        <w:jc w:val="both"/>
      </w:pPr>
      <w:r>
        <w:rPr/>
        <w:t>TERCER ARTÍCULO.- La Autoridad Municipal concederá el permiso a que se refiere el</w:t>
      </w:r>
      <w:r>
        <w:rPr>
          <w:spacing w:val="1"/>
        </w:rPr>
        <w:t> </w:t>
      </w:r>
      <w:r>
        <w:rPr/>
        <w:t>Artículo anterior, siempre y cuando el local o lugares en que establecerán los juegos de</w:t>
      </w:r>
      <w:r>
        <w:rPr>
          <w:spacing w:val="1"/>
        </w:rPr>
        <w:t> </w:t>
      </w:r>
      <w:r>
        <w:rPr/>
        <w:t>referencia,</w:t>
      </w:r>
      <w:r>
        <w:rPr>
          <w:spacing w:val="1"/>
        </w:rPr>
        <w:t> </w:t>
      </w:r>
      <w:r>
        <w:rPr/>
        <w:t>reúnan las condiciones que señala este Reglamento,</w:t>
      </w:r>
      <w:r>
        <w:rPr>
          <w:spacing w:val="1"/>
        </w:rPr>
        <w:t> </w:t>
      </w:r>
      <w:r>
        <w:rPr/>
        <w:t>y demás requeridas por</w:t>
      </w:r>
      <w:r>
        <w:rPr>
          <w:spacing w:val="1"/>
        </w:rPr>
        <w:t> </w:t>
      </w:r>
      <w:r>
        <w:rPr/>
        <w:t>disposiciones Gubernamentales.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 w:before="1"/>
        <w:ind w:left="115" w:right="120"/>
        <w:jc w:val="both"/>
      </w:pPr>
      <w:r>
        <w:rPr/>
        <w:t>CUARTO</w:t>
      </w:r>
      <w:r>
        <w:rPr>
          <w:spacing w:val="1"/>
        </w:rPr>
        <w:t> </w:t>
      </w:r>
      <w:r>
        <w:rPr/>
        <w:t>ARTÍCULO.-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aparatos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juegos</w:t>
      </w:r>
      <w:r>
        <w:rPr>
          <w:spacing w:val="57"/>
        </w:rPr>
        <w:t> </w:t>
      </w:r>
      <w:r>
        <w:rPr/>
        <w:t>podrán</w:t>
      </w:r>
      <w:r>
        <w:rPr>
          <w:spacing w:val="58"/>
        </w:rPr>
        <w:t> </w:t>
      </w:r>
      <w:r>
        <w:rPr/>
        <w:t>funcionar</w:t>
      </w:r>
      <w:r>
        <w:rPr>
          <w:spacing w:val="57"/>
        </w:rPr>
        <w:t> </w:t>
      </w:r>
      <w:r>
        <w:rPr/>
        <w:t>en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no dedicados a este fin, siempre y cuando</w:t>
      </w:r>
      <w:r>
        <w:rPr>
          <w:spacing w:val="57"/>
        </w:rPr>
        <w:t> </w:t>
      </w:r>
      <w:r>
        <w:rPr/>
        <w:t>cuenten con autorización permiso previo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Tesorería</w:t>
      </w:r>
      <w:r>
        <w:rPr>
          <w:spacing w:val="4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ind w:left="115"/>
      </w:pPr>
      <w:r>
        <w:rPr>
          <w:spacing w:val="-1"/>
          <w:w w:val="105"/>
        </w:rPr>
        <w:t>QUINTO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ARTÍCULO.-</w:t>
      </w:r>
      <w:r>
        <w:rPr>
          <w:spacing w:val="-14"/>
          <w:w w:val="105"/>
        </w:rPr>
        <w:t> </w:t>
      </w:r>
      <w:r>
        <w:rPr>
          <w:w w:val="105"/>
        </w:rPr>
        <w:t>Son</w:t>
      </w:r>
      <w:r>
        <w:rPr>
          <w:spacing w:val="-13"/>
          <w:w w:val="105"/>
        </w:rPr>
        <w:t> </w:t>
      </w:r>
      <w:r>
        <w:rPr>
          <w:w w:val="105"/>
        </w:rPr>
        <w:t>obligaciones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los</w:t>
      </w:r>
      <w:r>
        <w:rPr>
          <w:spacing w:val="-14"/>
          <w:w w:val="105"/>
        </w:rPr>
        <w:t> </w:t>
      </w:r>
      <w:r>
        <w:rPr>
          <w:w w:val="105"/>
        </w:rPr>
        <w:t>propietarios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estos</w:t>
      </w:r>
      <w:r>
        <w:rPr>
          <w:spacing w:val="-12"/>
          <w:w w:val="105"/>
        </w:rPr>
        <w:t> </w:t>
      </w:r>
      <w:r>
        <w:rPr>
          <w:w w:val="105"/>
        </w:rPr>
        <w:t>juegos: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15" w:right="120"/>
        <w:jc w:val="both"/>
      </w:pPr>
      <w:r>
        <w:rPr/>
        <w:t>I.- Tener a la vista del público la duración del juego; el cual no podrá ser menor de cinco</w:t>
      </w:r>
      <w:r>
        <w:rPr>
          <w:spacing w:val="1"/>
        </w:rPr>
        <w:t> </w:t>
      </w:r>
      <w:r>
        <w:rPr/>
        <w:t>minutos.</w:t>
      </w:r>
    </w:p>
    <w:p>
      <w:pPr>
        <w:pStyle w:val="BodyText"/>
      </w:pPr>
    </w:p>
    <w:p>
      <w:pPr>
        <w:pStyle w:val="BodyText"/>
        <w:ind w:left="115"/>
      </w:pPr>
      <w:r>
        <w:rPr/>
        <w:t>II.-</w:t>
      </w:r>
      <w:r>
        <w:rPr>
          <w:spacing w:val="10"/>
        </w:rPr>
        <w:t> </w:t>
      </w:r>
      <w:r>
        <w:rPr/>
        <w:t>Fijar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precios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los</w:t>
      </w:r>
      <w:r>
        <w:rPr>
          <w:spacing w:val="6"/>
        </w:rPr>
        <w:t> </w:t>
      </w:r>
      <w:r>
        <w:rPr/>
        <w:t>mismos</w:t>
      </w:r>
      <w:r>
        <w:rPr>
          <w:spacing w:val="9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9"/>
        </w:rPr>
        <w:t> </w:t>
      </w:r>
      <w:r>
        <w:rPr/>
        <w:t>vista</w:t>
      </w:r>
      <w:r>
        <w:rPr>
          <w:spacing w:val="4"/>
        </w:rPr>
        <w:t> </w:t>
      </w:r>
      <w:r>
        <w:rPr/>
        <w:t>del</w:t>
      </w:r>
      <w:r>
        <w:rPr>
          <w:spacing w:val="11"/>
        </w:rPr>
        <w:t> </w:t>
      </w:r>
      <w:r>
        <w:rPr/>
        <w:t>público.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9"/>
        <w:jc w:val="both"/>
      </w:pPr>
      <w:r>
        <w:rPr/>
        <w:t>III.-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juegos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convenientemente</w:t>
      </w:r>
      <w:r>
        <w:rPr>
          <w:spacing w:val="1"/>
        </w:rPr>
        <w:t> </w:t>
      </w:r>
      <w:r>
        <w:rPr/>
        <w:t>ventilados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iluminados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aglomeración,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exigirá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abanicos eléctricos o</w:t>
      </w:r>
      <w:r>
        <w:rPr>
          <w:spacing w:val="57"/>
        </w:rPr>
        <w:t> </w:t>
      </w:r>
      <w:r>
        <w:rPr/>
        <w:t>aparatos de aire lavado</w:t>
      </w:r>
      <w:r>
        <w:rPr>
          <w:spacing w:val="58"/>
        </w:rPr>
        <w:t> </w:t>
      </w:r>
      <w:r>
        <w:rPr/>
        <w:t>y extractores,</w:t>
      </w:r>
      <w:r>
        <w:rPr>
          <w:spacing w:val="57"/>
        </w:rPr>
        <w:t> </w:t>
      </w:r>
      <w:r>
        <w:rPr/>
        <w:t>para provocar la renovación 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atmósfera.</w:t>
      </w:r>
    </w:p>
    <w:p>
      <w:pPr>
        <w:pStyle w:val="BodyText"/>
        <w:spacing w:before="1"/>
      </w:pPr>
    </w:p>
    <w:p>
      <w:pPr>
        <w:pStyle w:val="BodyText"/>
        <w:ind w:left="115"/>
      </w:pPr>
      <w:r>
        <w:rPr/>
        <w:t>IV.-</w:t>
      </w:r>
      <w:r>
        <w:rPr>
          <w:spacing w:val="10"/>
        </w:rPr>
        <w:t> </w:t>
      </w:r>
      <w:r>
        <w:rPr/>
        <w:t>Las</w:t>
      </w:r>
      <w:r>
        <w:rPr>
          <w:spacing w:val="6"/>
        </w:rPr>
        <w:t> </w:t>
      </w:r>
      <w:r>
        <w:rPr/>
        <w:t>demás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le</w:t>
      </w:r>
      <w:r>
        <w:rPr>
          <w:spacing w:val="5"/>
        </w:rPr>
        <w:t> </w:t>
      </w:r>
      <w:r>
        <w:rPr/>
        <w:t>fije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cada</w:t>
      </w:r>
      <w:r>
        <w:rPr>
          <w:spacing w:val="5"/>
        </w:rPr>
        <w:t> </w:t>
      </w:r>
      <w:r>
        <w:rPr/>
        <w:t>juego</w:t>
      </w:r>
      <w:r>
        <w:rPr>
          <w:spacing w:val="9"/>
        </w:rPr>
        <w:t> </w:t>
      </w:r>
      <w:r>
        <w:rPr/>
        <w:t>en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particular</w:t>
      </w:r>
      <w:r>
        <w:rPr>
          <w:spacing w:val="6"/>
        </w:rPr>
        <w:t> </w:t>
      </w:r>
      <w:r>
        <w:rPr/>
        <w:t>este</w:t>
      </w:r>
      <w:r>
        <w:rPr>
          <w:spacing w:val="5"/>
        </w:rPr>
        <w:t> </w:t>
      </w:r>
      <w:r>
        <w:rPr/>
        <w:t>Reglamento.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424" w:top="1600" w:bottom="1620" w:left="1540" w:right="15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538" w:lineRule="exact" w:before="48"/>
        <w:ind w:left="2890" w:right="2891" w:firstLine="302"/>
      </w:pPr>
      <w:r>
        <w:rPr>
          <w:w w:val="105"/>
        </w:rPr>
        <w:t>CAPÍTULO  SEGUNDO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LOS</w:t>
      </w:r>
      <w:r>
        <w:rPr>
          <w:spacing w:val="11"/>
          <w:w w:val="105"/>
        </w:rPr>
        <w:t> </w:t>
      </w:r>
      <w:r>
        <w:rPr>
          <w:w w:val="105"/>
        </w:rPr>
        <w:t>JUEGOS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VIDEO</w:t>
      </w:r>
    </w:p>
    <w:p>
      <w:pPr>
        <w:pStyle w:val="BodyText"/>
        <w:spacing w:line="211" w:lineRule="exact"/>
        <w:ind w:left="358" w:right="361"/>
        <w:jc w:val="center"/>
      </w:pPr>
      <w:r>
        <w:rPr>
          <w:w w:val="105"/>
        </w:rPr>
        <w:t>LICENCIA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FUNCIONAMIENTO</w:t>
      </w:r>
    </w:p>
    <w:p>
      <w:pPr>
        <w:pStyle w:val="BodyText"/>
        <w:spacing w:before="4"/>
      </w:pPr>
    </w:p>
    <w:p>
      <w:pPr>
        <w:pStyle w:val="BodyText"/>
        <w:ind w:left="116" w:right="94"/>
      </w:pPr>
      <w:r>
        <w:rPr/>
        <w:t>SEXTO</w:t>
      </w:r>
      <w:r>
        <w:rPr>
          <w:spacing w:val="28"/>
        </w:rPr>
        <w:t> </w:t>
      </w:r>
      <w:r>
        <w:rPr/>
        <w:t>ARTÍCULO.-</w:t>
      </w:r>
      <w:r>
        <w:rPr>
          <w:spacing w:val="36"/>
        </w:rPr>
        <w:t> </w:t>
      </w:r>
      <w:r>
        <w:rPr/>
        <w:t>Para</w:t>
      </w:r>
      <w:r>
        <w:rPr>
          <w:spacing w:val="29"/>
        </w:rPr>
        <w:t> </w:t>
      </w:r>
      <w:r>
        <w:rPr/>
        <w:t>obtener</w:t>
      </w:r>
      <w:r>
        <w:rPr>
          <w:spacing w:val="30"/>
        </w:rPr>
        <w:t> </w:t>
      </w:r>
      <w:r>
        <w:rPr/>
        <w:t>licencia</w:t>
      </w:r>
      <w:r>
        <w:rPr>
          <w:spacing w:val="29"/>
        </w:rPr>
        <w:t> </w:t>
      </w:r>
      <w:r>
        <w:rPr/>
        <w:t>de</w:t>
      </w:r>
      <w:r>
        <w:rPr>
          <w:spacing w:val="33"/>
        </w:rPr>
        <w:t> </w:t>
      </w:r>
      <w:r>
        <w:rPr/>
        <w:t>funcionamiento,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/>
        <w:t>los</w:t>
      </w:r>
      <w:r>
        <w:rPr>
          <w:spacing w:val="31"/>
        </w:rPr>
        <w:t> </w:t>
      </w:r>
      <w:r>
        <w:rPr/>
        <w:t>locales</w:t>
      </w:r>
      <w:r>
        <w:rPr>
          <w:spacing w:val="30"/>
        </w:rPr>
        <w:t> </w:t>
      </w:r>
      <w:r>
        <w:rPr/>
        <w:t>destinados</w:t>
      </w:r>
      <w:r>
        <w:rPr>
          <w:spacing w:val="-54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3"/>
        </w:rPr>
        <w:t> </w:t>
      </w:r>
      <w:r>
        <w:rPr/>
        <w:t>giro,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reunir</w:t>
      </w:r>
      <w:r>
        <w:rPr>
          <w:spacing w:val="2"/>
        </w:rPr>
        <w:t> </w:t>
      </w:r>
      <w:r>
        <w:rPr/>
        <w:t>los requisitos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I.-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II.-</w:t>
      </w:r>
      <w:r>
        <w:rPr>
          <w:spacing w:val="11"/>
        </w:rPr>
        <w:t> </w:t>
      </w:r>
      <w:r>
        <w:rPr/>
        <w:t>Nombre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solicitante,</w:t>
      </w:r>
      <w:r>
        <w:rPr>
          <w:spacing w:val="10"/>
        </w:rPr>
        <w:t> </w:t>
      </w:r>
      <w:r>
        <w:rPr/>
        <w:t>nacionalidad</w:t>
      </w:r>
      <w:r>
        <w:rPr>
          <w:spacing w:val="16"/>
        </w:rPr>
        <w:t> </w:t>
      </w:r>
      <w:r>
        <w:rPr/>
        <w:t>y</w:t>
      </w:r>
      <w:r>
        <w:rPr>
          <w:spacing w:val="6"/>
        </w:rPr>
        <w:t> </w:t>
      </w:r>
      <w:r>
        <w:rPr/>
        <w:t>domicilio.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III.- Ubicación del establecimiento para el cual se solicita la Licencia, y en caso de que 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dedicado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actividad,</w:t>
      </w:r>
      <w:r>
        <w:rPr>
          <w:spacing w:val="1"/>
        </w:rPr>
        <w:t> </w:t>
      </w:r>
      <w:r>
        <w:rPr/>
        <w:t>especificar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giro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1"/>
        </w:rPr>
        <w:t> </w:t>
      </w:r>
      <w:r>
        <w:rPr/>
        <w:t>dedica.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20"/>
        <w:jc w:val="both"/>
      </w:pPr>
      <w:r>
        <w:rPr/>
        <w:t>IV.-</w:t>
      </w:r>
      <w:r>
        <w:rPr>
          <w:spacing w:val="32"/>
        </w:rPr>
        <w:t> </w:t>
      </w:r>
      <w:r>
        <w:rPr/>
        <w:t>Nombre</w:t>
      </w:r>
      <w:r>
        <w:rPr>
          <w:spacing w:val="30"/>
        </w:rPr>
        <w:t> </w:t>
      </w:r>
      <w:r>
        <w:rPr/>
        <w:t>comercial</w:t>
      </w:r>
      <w:r>
        <w:rPr>
          <w:spacing w:val="36"/>
        </w:rPr>
        <w:t> </w:t>
      </w:r>
      <w:r>
        <w:rPr/>
        <w:t>propuesto</w:t>
      </w:r>
      <w:r>
        <w:rPr>
          <w:spacing w:val="32"/>
        </w:rPr>
        <w:t> </w:t>
      </w:r>
      <w:r>
        <w:rPr/>
        <w:t>al</w:t>
      </w:r>
      <w:r>
        <w:rPr>
          <w:spacing w:val="31"/>
        </w:rPr>
        <w:t> </w:t>
      </w:r>
      <w:r>
        <w:rPr/>
        <w:t>negocio,</w:t>
      </w:r>
      <w:r>
        <w:rPr>
          <w:spacing w:val="30"/>
        </w:rPr>
        <w:t> </w:t>
      </w:r>
      <w:r>
        <w:rPr/>
        <w:t>el</w:t>
      </w:r>
      <w:r>
        <w:rPr>
          <w:spacing w:val="31"/>
        </w:rPr>
        <w:t> </w:t>
      </w:r>
      <w:r>
        <w:rPr/>
        <w:t>cual</w:t>
      </w:r>
      <w:r>
        <w:rPr>
          <w:spacing w:val="32"/>
        </w:rPr>
        <w:t> </w:t>
      </w:r>
      <w:r>
        <w:rPr/>
        <w:t>no</w:t>
      </w:r>
      <w:r>
        <w:rPr>
          <w:spacing w:val="29"/>
        </w:rPr>
        <w:t> </w:t>
      </w:r>
      <w:r>
        <w:rPr/>
        <w:t>podrá</w:t>
      </w:r>
      <w:r>
        <w:rPr>
          <w:spacing w:val="28"/>
        </w:rPr>
        <w:t> </w:t>
      </w:r>
      <w:r>
        <w:rPr/>
        <w:t>denominarse</w:t>
      </w:r>
      <w:r>
        <w:rPr>
          <w:spacing w:val="30"/>
        </w:rPr>
        <w:t> </w:t>
      </w:r>
      <w:r>
        <w:rPr/>
        <w:t>con</w:t>
      </w:r>
      <w:r>
        <w:rPr>
          <w:spacing w:val="31"/>
        </w:rPr>
        <w:t> </w:t>
      </w:r>
      <w:r>
        <w:rPr/>
        <w:t>nombres</w:t>
      </w:r>
      <w:r>
        <w:rPr>
          <w:spacing w:val="-55"/>
        </w:rPr>
        <w:t> </w:t>
      </w:r>
      <w:r>
        <w:rPr/>
        <w:t>de Héroes Nacionales, Instituciones, pronombres ni conceptos lesivos a la moral y buenas</w:t>
      </w:r>
      <w:r>
        <w:rPr>
          <w:spacing w:val="1"/>
        </w:rPr>
        <w:t> </w:t>
      </w:r>
      <w:r>
        <w:rPr/>
        <w:t>costumbres.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 w:before="1"/>
        <w:ind w:left="115" w:right="115"/>
        <w:jc w:val="both"/>
      </w:pPr>
      <w:r>
        <w:rPr/>
        <w:t>V.- Cumplir con los requisitos que establecen los artículos IV, V, VI, VII, VIII, IX, X, XII,</w:t>
      </w:r>
      <w:r>
        <w:rPr>
          <w:spacing w:val="1"/>
        </w:rPr>
        <w:t> </w:t>
      </w:r>
      <w:r>
        <w:rPr/>
        <w:t>XIII,</w:t>
      </w:r>
      <w:r>
        <w:rPr>
          <w:spacing w:val="1"/>
        </w:rPr>
        <w:t> </w:t>
      </w:r>
      <w:r>
        <w:rPr/>
        <w:t>XVI,</w:t>
      </w:r>
      <w:r>
        <w:rPr>
          <w:spacing w:val="1"/>
        </w:rPr>
        <w:t> </w:t>
      </w:r>
      <w:r>
        <w:rPr/>
        <w:t>XVIII,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espectáculos del</w:t>
      </w:r>
      <w:r>
        <w:rPr>
          <w:spacing w:val="3"/>
        </w:rPr>
        <w:t> </w:t>
      </w:r>
      <w:r>
        <w:rPr/>
        <w:t>Municipio de Torreón,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SÉPTIMO.-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Funcionamiento,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concederse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rendido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SALUD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ASISTENCIA</w:t>
      </w:r>
      <w:r>
        <w:rPr>
          <w:spacing w:val="14"/>
        </w:rPr>
        <w:t> </w:t>
      </w:r>
      <w:r>
        <w:rPr/>
        <w:t>SOCIAL</w:t>
      </w:r>
      <w:r>
        <w:rPr>
          <w:spacing w:val="11"/>
        </w:rPr>
        <w:t> </w:t>
      </w:r>
      <w:r>
        <w:rPr/>
        <w:t>MUNICIPAL,</w:t>
      </w:r>
      <w:r>
        <w:rPr>
          <w:spacing w:val="16"/>
        </w:rPr>
        <w:t> </w:t>
      </w:r>
      <w:r>
        <w:rPr/>
        <w:t>que</w:t>
      </w:r>
      <w:r>
        <w:rPr>
          <w:spacing w:val="14"/>
        </w:rPr>
        <w:t> </w:t>
      </w:r>
      <w:r>
        <w:rPr/>
        <w:t>contendrá</w:t>
      </w:r>
      <w:r>
        <w:rPr>
          <w:spacing w:val="12"/>
        </w:rPr>
        <w:t> </w:t>
      </w:r>
      <w:r>
        <w:rPr/>
        <w:t>lo</w:t>
      </w:r>
    </w:p>
    <w:p>
      <w:pPr>
        <w:pStyle w:val="BodyText"/>
        <w:spacing w:line="262" w:lineRule="exact"/>
        <w:ind w:left="115"/>
      </w:pPr>
      <w:r>
        <w:rPr/>
        <w:t>siguiente:</w:t>
      </w:r>
    </w:p>
    <w:p>
      <w:pPr>
        <w:pStyle w:val="BodyText"/>
        <w:spacing w:before="8"/>
      </w:pPr>
    </w:p>
    <w:p>
      <w:pPr>
        <w:pStyle w:val="BodyText"/>
        <w:spacing w:before="1"/>
        <w:ind w:left="115"/>
      </w:pPr>
      <w:r>
        <w:rPr/>
        <w:t>I.-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existan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doscientos</w:t>
      </w:r>
      <w:r>
        <w:rPr>
          <w:spacing w:val="6"/>
        </w:rPr>
        <w:t> </w:t>
      </w:r>
      <w:r>
        <w:rPr/>
        <w:t>metros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radio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local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autorizar</w:t>
      </w:r>
      <w:r>
        <w:rPr>
          <w:spacing w:val="5"/>
        </w:rPr>
        <w:t> </w:t>
      </w:r>
      <w:r>
        <w:rPr/>
        <w:t>Centros</w:t>
      </w:r>
      <w:r>
        <w:rPr>
          <w:spacing w:val="6"/>
        </w:rPr>
        <w:t> </w:t>
      </w:r>
      <w:r>
        <w:rPr/>
        <w:t>Educativos.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8"/>
        <w:jc w:val="both"/>
      </w:pPr>
      <w:r>
        <w:rPr/>
        <w:t>II.- Que el establecimiento donde operaran los juegos de video no se expendan bebidas</w:t>
      </w:r>
      <w:r>
        <w:rPr>
          <w:spacing w:val="1"/>
        </w:rPr>
        <w:t> </w:t>
      </w:r>
      <w:r>
        <w:rPr/>
        <w:t>alcohólicas.</w:t>
      </w:r>
    </w:p>
    <w:p>
      <w:pPr>
        <w:pStyle w:val="BodyText"/>
        <w:spacing w:before="2"/>
      </w:pPr>
    </w:p>
    <w:p>
      <w:pPr>
        <w:pStyle w:val="BodyText"/>
        <w:spacing w:line="242" w:lineRule="auto" w:before="1"/>
        <w:ind w:left="115" w:right="120"/>
        <w:jc w:val="both"/>
      </w:pPr>
      <w:r>
        <w:rPr/>
        <w:t>III.- Que los locales se encuentren adaptados para impedir la salida al exterior de los ruidos</w:t>
      </w:r>
      <w:r>
        <w:rPr>
          <w:spacing w:val="1"/>
        </w:rPr>
        <w:t> </w:t>
      </w:r>
      <w:r>
        <w:rPr/>
        <w:t>generados por el funcionamiento de los juegos. La autoridad encargada de la inspección</w:t>
      </w:r>
      <w:r>
        <w:rPr>
          <w:spacing w:val="1"/>
        </w:rPr>
        <w:t> </w:t>
      </w:r>
      <w:r>
        <w:rPr/>
        <w:t>dispondrá 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2"/>
        </w:rPr>
        <w:t> </w:t>
      </w:r>
      <w:r>
        <w:rPr/>
        <w:t>de quince</w:t>
      </w:r>
      <w:r>
        <w:rPr>
          <w:spacing w:val="4"/>
        </w:rPr>
        <w:t> </w:t>
      </w:r>
      <w:r>
        <w:rPr/>
        <w:t>días</w:t>
      </w:r>
      <w:r>
        <w:rPr>
          <w:spacing w:val="3"/>
        </w:rPr>
        <w:t> </w:t>
      </w:r>
      <w:r>
        <w:rPr/>
        <w:t>hábiles</w:t>
      </w:r>
      <w:r>
        <w:rPr>
          <w:spacing w:val="2"/>
        </w:rPr>
        <w:t> </w:t>
      </w:r>
      <w:r>
        <w:rPr/>
        <w:t>para rendir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dictamen.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15" w:right="122"/>
        <w:jc w:val="both"/>
      </w:pPr>
      <w:r>
        <w:rPr/>
        <w:t>ARTÍCULO</w:t>
      </w:r>
      <w:r>
        <w:rPr>
          <w:spacing w:val="40"/>
        </w:rPr>
        <w:t> </w:t>
      </w:r>
      <w:r>
        <w:rPr/>
        <w:t>OCTAVO.-</w:t>
      </w:r>
      <w:r>
        <w:rPr>
          <w:spacing w:val="41"/>
        </w:rPr>
        <w:t> </w:t>
      </w:r>
      <w:r>
        <w:rPr/>
        <w:t>El</w:t>
      </w:r>
      <w:r>
        <w:rPr>
          <w:spacing w:val="40"/>
        </w:rPr>
        <w:t> </w:t>
      </w:r>
      <w:r>
        <w:rPr/>
        <w:t>horario</w:t>
      </w:r>
      <w:r>
        <w:rPr>
          <w:spacing w:val="41"/>
        </w:rPr>
        <w:t> </w:t>
      </w:r>
      <w:r>
        <w:rPr/>
        <w:t>de</w:t>
      </w:r>
      <w:r>
        <w:rPr>
          <w:spacing w:val="36"/>
        </w:rPr>
        <w:t> </w:t>
      </w:r>
      <w:r>
        <w:rPr/>
        <w:t>funcionamiento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/>
        <w:t>estos</w:t>
      </w:r>
      <w:r>
        <w:rPr>
          <w:spacing w:val="40"/>
        </w:rPr>
        <w:t> </w:t>
      </w:r>
      <w:r>
        <w:rPr/>
        <w:t>establecimientos</w:t>
      </w:r>
      <w:r>
        <w:rPr>
          <w:spacing w:val="39"/>
        </w:rPr>
        <w:t> </w:t>
      </w:r>
      <w:r>
        <w:rPr/>
        <w:t>será</w:t>
      </w:r>
      <w:r>
        <w:rPr>
          <w:spacing w:val="36"/>
        </w:rPr>
        <w:t> </w:t>
      </w:r>
      <w:r>
        <w:rPr/>
        <w:t>de</w:t>
      </w:r>
      <w:r>
        <w:rPr>
          <w:spacing w:val="-55"/>
        </w:rPr>
        <w:t> </w:t>
      </w:r>
      <w:r>
        <w:rPr/>
        <w:t>las 9:00 a</w:t>
      </w:r>
      <w:r>
        <w:rPr>
          <w:spacing w:val="-1"/>
        </w:rPr>
        <w:t> </w:t>
      </w:r>
      <w:r>
        <w:rPr/>
        <w:t>las</w:t>
      </w:r>
      <w:r>
        <w:rPr>
          <w:spacing w:val="2"/>
        </w:rPr>
        <w:t> </w:t>
      </w:r>
      <w:r>
        <w:rPr/>
        <w:t>21:30 hrs.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7"/>
        <w:jc w:val="both"/>
      </w:pPr>
      <w:r>
        <w:rPr/>
        <w:t>ARTÍCULO</w:t>
      </w:r>
      <w:r>
        <w:rPr>
          <w:spacing w:val="41"/>
        </w:rPr>
        <w:t> </w:t>
      </w:r>
      <w:r>
        <w:rPr/>
        <w:t>NOVENO.-</w:t>
      </w:r>
      <w:r>
        <w:rPr>
          <w:spacing w:val="46"/>
        </w:rPr>
        <w:t> </w:t>
      </w:r>
      <w:r>
        <w:rPr/>
        <w:t>Los</w:t>
      </w:r>
      <w:r>
        <w:rPr>
          <w:spacing w:val="41"/>
        </w:rPr>
        <w:t> </w:t>
      </w:r>
      <w:r>
        <w:rPr/>
        <w:t>locales</w:t>
      </w:r>
      <w:r>
        <w:rPr>
          <w:spacing w:val="41"/>
        </w:rPr>
        <w:t> </w:t>
      </w:r>
      <w:r>
        <w:rPr/>
        <w:t>destinados</w:t>
      </w:r>
      <w:r>
        <w:rPr>
          <w:spacing w:val="44"/>
        </w:rPr>
        <w:t> </w:t>
      </w:r>
      <w:r>
        <w:rPr/>
        <w:t>a</w:t>
      </w:r>
      <w:r>
        <w:rPr>
          <w:spacing w:val="39"/>
        </w:rPr>
        <w:t> </w:t>
      </w:r>
      <w:r>
        <w:rPr/>
        <w:t>este</w:t>
      </w:r>
      <w:r>
        <w:rPr>
          <w:spacing w:val="44"/>
        </w:rPr>
        <w:t> </w:t>
      </w:r>
      <w:r>
        <w:rPr/>
        <w:t>giro,</w:t>
      </w:r>
      <w:r>
        <w:rPr>
          <w:spacing w:val="40"/>
        </w:rPr>
        <w:t> </w:t>
      </w:r>
      <w:r>
        <w:rPr/>
        <w:t>deberán</w:t>
      </w:r>
      <w:r>
        <w:rPr>
          <w:spacing w:val="45"/>
        </w:rPr>
        <w:t> </w:t>
      </w:r>
      <w:r>
        <w:rPr/>
        <w:t>contar</w:t>
      </w:r>
      <w:r>
        <w:rPr>
          <w:spacing w:val="38"/>
        </w:rPr>
        <w:t> </w:t>
      </w:r>
      <w:r>
        <w:rPr/>
        <w:t>con</w:t>
      </w:r>
      <w:r>
        <w:rPr>
          <w:spacing w:val="42"/>
        </w:rPr>
        <w:t> </w:t>
      </w:r>
      <w:r>
        <w:rPr/>
        <w:t>equipos</w:t>
      </w:r>
      <w:r>
        <w:rPr>
          <w:spacing w:val="-56"/>
        </w:rPr>
        <w:t> </w:t>
      </w:r>
      <w:r>
        <w:rPr/>
        <w:t>de seguridad para prevención de incendios, instalaciones eléctricas ocultas individualizadas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2"/>
        </w:rPr>
        <w:t> </w:t>
      </w:r>
      <w:r>
        <w:rPr/>
        <w:t>aparato</w:t>
      </w:r>
      <w:r>
        <w:rPr>
          <w:spacing w:val="6"/>
        </w:rPr>
        <w:t> </w:t>
      </w:r>
      <w:r>
        <w:rPr/>
        <w:t>y</w:t>
      </w:r>
      <w:r>
        <w:rPr>
          <w:spacing w:val="-4"/>
        </w:rPr>
        <w:t> </w:t>
      </w:r>
      <w:r>
        <w:rPr/>
        <w:t>baños sanitarios.</w:t>
      </w:r>
    </w:p>
    <w:p>
      <w:pPr>
        <w:spacing w:after="0" w:line="244" w:lineRule="auto"/>
        <w:jc w:val="both"/>
        <w:sectPr>
          <w:pgSz w:w="11900" w:h="16840"/>
          <w:pgMar w:header="0" w:footer="1424" w:top="1600" w:bottom="162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 w:right="120"/>
        <w:jc w:val="both"/>
      </w:pPr>
      <w:r>
        <w:rPr/>
        <w:t>ARTÍCULO</w:t>
      </w:r>
      <w:r>
        <w:rPr>
          <w:spacing w:val="1"/>
        </w:rPr>
        <w:t> </w:t>
      </w:r>
      <w:r>
        <w:rPr/>
        <w:t>DÉCIMO.-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dueños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juegos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dependientes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 a evitar en el interior de sus negocios actos reñidos con la moral y las buenas</w:t>
      </w:r>
      <w:r>
        <w:rPr>
          <w:spacing w:val="1"/>
        </w:rPr>
        <w:t> </w:t>
      </w:r>
      <w:r>
        <w:rPr/>
        <w:t>costumbres;</w:t>
      </w:r>
      <w:r>
        <w:rPr>
          <w:spacing w:val="3"/>
        </w:rPr>
        <w:t> </w:t>
      </w:r>
      <w:r>
        <w:rPr/>
        <w:t>así</w:t>
      </w:r>
      <w:r>
        <w:rPr>
          <w:spacing w:val="4"/>
        </w:rPr>
        <w:t> </w:t>
      </w:r>
      <w:r>
        <w:rPr/>
        <w:t>como</w:t>
      </w:r>
      <w:r>
        <w:rPr>
          <w:spacing w:val="2"/>
        </w:rPr>
        <w:t> </w:t>
      </w:r>
      <w:r>
        <w:rPr/>
        <w:t>prohibir</w:t>
      </w:r>
      <w:r>
        <w:rPr>
          <w:spacing w:val="1"/>
        </w:rPr>
        <w:t> </w:t>
      </w:r>
      <w:r>
        <w:rPr/>
        <w:t>la entrada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personas en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ebriedad.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DÉCIMO PRIMERO.- Queda prohibido traspasar, ceder, rentar, vender las</w:t>
      </w:r>
      <w:r>
        <w:rPr>
          <w:spacing w:val="1"/>
        </w:rPr>
        <w:t> </w:t>
      </w:r>
      <w:r>
        <w:rPr/>
        <w:t>licencias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funcionamiento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juegos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video,</w:t>
      </w:r>
      <w:r>
        <w:rPr>
          <w:spacing w:val="3"/>
        </w:rPr>
        <w:t> </w:t>
      </w:r>
      <w:r>
        <w:rPr/>
        <w:t>sin</w:t>
      </w:r>
      <w:r>
        <w:rPr>
          <w:spacing w:val="5"/>
        </w:rPr>
        <w:t> </w:t>
      </w:r>
      <w:r>
        <w:rPr/>
        <w:t>autorización</w:t>
      </w:r>
      <w:r>
        <w:rPr>
          <w:spacing w:val="7"/>
        </w:rPr>
        <w:t> </w:t>
      </w:r>
      <w:r>
        <w:rPr/>
        <w:t>expresa</w:t>
      </w:r>
      <w:r>
        <w:rPr>
          <w:spacing w:val="3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3"/>
        </w:rPr>
        <w:t> </w:t>
      </w:r>
      <w:r>
        <w:rPr/>
        <w:t>autoridad.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9"/>
        <w:ind w:left="358" w:right="363"/>
        <w:jc w:val="center"/>
      </w:pPr>
      <w:r>
        <w:rPr>
          <w:w w:val="110"/>
        </w:rPr>
        <w:t>CAPÍTULO</w:t>
      </w:r>
      <w:r>
        <w:rPr>
          <w:spacing w:val="-16"/>
          <w:w w:val="110"/>
        </w:rPr>
        <w:t> </w:t>
      </w:r>
      <w:r>
        <w:rPr>
          <w:w w:val="110"/>
        </w:rPr>
        <w:t>TERCERO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2058" w:right="2065"/>
        <w:jc w:val="center"/>
      </w:pPr>
      <w:r>
        <w:rPr>
          <w:w w:val="110"/>
        </w:rPr>
        <w:t>DE LOS JUEGOS MECÁNICOS,</w:t>
      </w:r>
      <w:r>
        <w:rPr>
          <w:spacing w:val="1"/>
          <w:w w:val="110"/>
        </w:rPr>
        <w:t> </w:t>
      </w:r>
      <w:r>
        <w:rPr>
          <w:w w:val="105"/>
        </w:rPr>
        <w:t>ELECTROMECÁNICOS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57"/>
          <w:w w:val="105"/>
        </w:rPr>
        <w:t> </w:t>
      </w:r>
      <w:r>
        <w:rPr>
          <w:w w:val="105"/>
        </w:rPr>
        <w:t>ELECTRÓNICOS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 w:right="117"/>
        <w:jc w:val="both"/>
      </w:pPr>
      <w:r>
        <w:rPr/>
        <w:t>ARTÍCULO</w:t>
      </w:r>
      <w:r>
        <w:rPr>
          <w:spacing w:val="1"/>
        </w:rPr>
        <w:t> </w:t>
      </w:r>
      <w:r>
        <w:rPr/>
        <w:t>DÉCIMO SEGUNDO.-</w:t>
      </w:r>
      <w:r>
        <w:rPr>
          <w:spacing w:val="1"/>
        </w:rPr>
        <w:t> </w:t>
      </w:r>
      <w:r>
        <w:rPr/>
        <w:t>Los</w:t>
      </w:r>
      <w:r>
        <w:rPr>
          <w:spacing w:val="57"/>
        </w:rPr>
        <w:t> </w:t>
      </w:r>
      <w:r>
        <w:rPr/>
        <w:t>establecimientos</w:t>
      </w:r>
      <w:r>
        <w:rPr>
          <w:spacing w:val="58"/>
        </w:rPr>
        <w:t> </w:t>
      </w:r>
      <w:r>
        <w:rPr/>
        <w:t>en</w:t>
      </w:r>
      <w:r>
        <w:rPr>
          <w:spacing w:val="57"/>
        </w:rPr>
        <w:t> </w:t>
      </w:r>
      <w:r>
        <w:rPr/>
        <w:t>donde se</w:t>
      </w:r>
      <w:r>
        <w:rPr>
          <w:spacing w:val="58"/>
        </w:rPr>
        <w:t> </w:t>
      </w:r>
      <w:r>
        <w:rPr/>
        <w:t>instalen para</w:t>
      </w:r>
      <w:r>
        <w:rPr>
          <w:spacing w:val="57"/>
        </w:rPr>
        <w:t> </w:t>
      </w:r>
      <w:r>
        <w:rPr/>
        <w:t>el</w:t>
      </w:r>
      <w:r>
        <w:rPr>
          <w:spacing w:val="1"/>
        </w:rPr>
        <w:t> </w:t>
      </w:r>
      <w:r>
        <w:rPr/>
        <w:t>uso del público, juegos mecánicos, electromecánicos y electrónicos, con la simple finalidad</w:t>
      </w:r>
      <w:r>
        <w:rPr>
          <w:spacing w:val="1"/>
        </w:rPr>
        <w:t> </w:t>
      </w:r>
      <w:r>
        <w:rPr/>
        <w:t>de entretenimiento,</w:t>
      </w:r>
      <w:r>
        <w:rPr>
          <w:spacing w:val="3"/>
        </w:rPr>
        <w:t> </w:t>
      </w:r>
      <w:r>
        <w:rPr/>
        <w:t>deberán</w:t>
      </w:r>
      <w:r>
        <w:rPr>
          <w:spacing w:val="2"/>
        </w:rPr>
        <w:t> </w:t>
      </w:r>
      <w:r>
        <w:rPr/>
        <w:t>observar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disposiciones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56" w:right="363"/>
        <w:jc w:val="center"/>
      </w:pPr>
      <w:r>
        <w:rPr>
          <w:w w:val="110"/>
        </w:rPr>
        <w:t>TÍTULO</w:t>
      </w:r>
      <w:r>
        <w:rPr>
          <w:spacing w:val="-7"/>
          <w:w w:val="110"/>
        </w:rPr>
        <w:t> </w:t>
      </w:r>
      <w:r>
        <w:rPr>
          <w:w w:val="110"/>
        </w:rPr>
        <w:t>I</w:t>
      </w:r>
    </w:p>
    <w:p>
      <w:pPr>
        <w:pStyle w:val="BodyText"/>
        <w:spacing w:before="6"/>
      </w:pPr>
    </w:p>
    <w:p>
      <w:pPr>
        <w:pStyle w:val="BodyText"/>
        <w:ind w:left="358" w:right="361"/>
        <w:jc w:val="center"/>
      </w:pPr>
      <w:r>
        <w:rPr>
          <w:w w:val="105"/>
        </w:rPr>
        <w:t>DEL</w:t>
      </w:r>
      <w:r>
        <w:rPr>
          <w:spacing w:val="20"/>
          <w:w w:val="105"/>
        </w:rPr>
        <w:t> </w:t>
      </w:r>
      <w:r>
        <w:rPr>
          <w:w w:val="105"/>
        </w:rPr>
        <w:t>FUNCIONAMIENTO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19"/>
        <w:jc w:val="both"/>
      </w:pPr>
      <w:r>
        <w:rPr>
          <w:w w:val="105"/>
        </w:rPr>
        <w:t>ARTÍCULO DÉCIMO TERCERO.- Los juegos mecánicos no podrán establecerse en el</w:t>
      </w:r>
      <w:r>
        <w:rPr>
          <w:spacing w:val="1"/>
          <w:w w:val="105"/>
        </w:rPr>
        <w:t> </w:t>
      </w:r>
      <w:r>
        <w:rPr>
          <w:w w:val="105"/>
        </w:rPr>
        <w:t>primer</w:t>
      </w:r>
      <w:r>
        <w:rPr>
          <w:spacing w:val="-5"/>
          <w:w w:val="105"/>
        </w:rPr>
        <w:t> </w:t>
      </w:r>
      <w:r>
        <w:rPr>
          <w:w w:val="105"/>
        </w:rPr>
        <w:t>cuadro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 ciudad.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8"/>
        <w:jc w:val="both"/>
      </w:pPr>
      <w:r>
        <w:rPr/>
        <w:t>ARTÍCULO DÉCIMO CUARTO.- Los magnavoces y aparatos sonoros para anunciar los</w:t>
      </w:r>
      <w:r>
        <w:rPr>
          <w:spacing w:val="1"/>
        </w:rPr>
        <w:t> </w:t>
      </w:r>
      <w:r>
        <w:rPr/>
        <w:t>juegos y aparatos mecánicos, deberán ser usados en forma moderada, de tal manera que no</w:t>
      </w:r>
      <w:r>
        <w:rPr>
          <w:spacing w:val="1"/>
        </w:rPr>
        <w:t> </w:t>
      </w:r>
      <w:r>
        <w:rPr/>
        <w:t>ocasionen</w:t>
      </w:r>
      <w:r>
        <w:rPr>
          <w:spacing w:val="3"/>
        </w:rPr>
        <w:t> </w:t>
      </w:r>
      <w:r>
        <w:rPr/>
        <w:t>molestias a</w:t>
      </w:r>
      <w:r>
        <w:rPr>
          <w:spacing w:val="-1"/>
        </w:rPr>
        <w:t> </w:t>
      </w:r>
      <w:r>
        <w:rPr/>
        <w:t>los</w:t>
      </w:r>
      <w:r>
        <w:rPr>
          <w:spacing w:val="3"/>
        </w:rPr>
        <w:t> </w:t>
      </w:r>
      <w:r>
        <w:rPr/>
        <w:t>vecinos.</w:t>
      </w:r>
    </w:p>
    <w:p>
      <w:pPr>
        <w:pStyle w:val="BodyText"/>
        <w:spacing w:before="1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ARTÍCULO</w:t>
      </w:r>
      <w:r>
        <w:rPr>
          <w:spacing w:val="22"/>
        </w:rPr>
        <w:t> </w:t>
      </w:r>
      <w:r>
        <w:rPr/>
        <w:t>DÉCIMO</w:t>
      </w:r>
      <w:r>
        <w:rPr>
          <w:spacing w:val="26"/>
        </w:rPr>
        <w:t> </w:t>
      </w:r>
      <w:r>
        <w:rPr/>
        <w:t>QUINTO.-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/>
        <w:t>instalación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los</w:t>
      </w:r>
      <w:r>
        <w:rPr>
          <w:spacing w:val="26"/>
        </w:rPr>
        <w:t> </w:t>
      </w:r>
      <w:r>
        <w:rPr/>
        <w:t>juegos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refiere</w:t>
      </w:r>
      <w:r>
        <w:rPr>
          <w:spacing w:val="24"/>
        </w:rPr>
        <w:t> </w:t>
      </w:r>
      <w:r>
        <w:rPr/>
        <w:t>este</w:t>
      </w:r>
      <w:r>
        <w:rPr>
          <w:spacing w:val="27"/>
        </w:rPr>
        <w:t> </w:t>
      </w:r>
      <w:r>
        <w:rPr/>
        <w:t>título</w:t>
      </w:r>
      <w:r>
        <w:rPr>
          <w:spacing w:val="-55"/>
        </w:rPr>
        <w:t> </w:t>
      </w:r>
      <w:r>
        <w:rPr/>
        <w:t>será</w:t>
      </w:r>
      <w:r>
        <w:rPr>
          <w:spacing w:val="1"/>
        </w:rPr>
        <w:t> </w:t>
      </w:r>
      <w:r>
        <w:rPr/>
        <w:t>concedida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poco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terrenos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particular, previa opinión del H. Cabildo. Cuando el permiso sea para lugares pavimentados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concederse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depósito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fianza,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Presidencia</w:t>
      </w:r>
      <w:r>
        <w:rPr>
          <w:spacing w:val="34"/>
        </w:rPr>
        <w:t> </w:t>
      </w:r>
      <w:r>
        <w:rPr/>
        <w:t>Municipal</w:t>
      </w:r>
      <w:r>
        <w:rPr>
          <w:spacing w:val="31"/>
        </w:rPr>
        <w:t> </w:t>
      </w:r>
      <w:r>
        <w:rPr/>
        <w:t>que</w:t>
      </w:r>
      <w:r>
        <w:rPr>
          <w:spacing w:val="32"/>
        </w:rPr>
        <w:t> </w:t>
      </w:r>
      <w:r>
        <w:rPr/>
        <w:t>responda</w:t>
      </w:r>
      <w:r>
        <w:rPr>
          <w:spacing w:val="32"/>
        </w:rPr>
        <w:t> </w:t>
      </w:r>
      <w:r>
        <w:rPr/>
        <w:t>por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posible</w:t>
      </w:r>
      <w:r>
        <w:rPr>
          <w:spacing w:val="32"/>
        </w:rPr>
        <w:t> </w:t>
      </w:r>
      <w:r>
        <w:rPr/>
        <w:t>destrucción</w:t>
      </w:r>
      <w:r>
        <w:rPr>
          <w:spacing w:val="29"/>
        </w:rPr>
        <w:t> </w:t>
      </w:r>
      <w:r>
        <w:rPr/>
        <w:t>o</w:t>
      </w:r>
      <w:r>
        <w:rPr>
          <w:spacing w:val="33"/>
        </w:rPr>
        <w:t> </w:t>
      </w:r>
      <w:r>
        <w:rPr/>
        <w:t>daños</w:t>
      </w:r>
      <w:r>
        <w:rPr>
          <w:spacing w:val="-55"/>
        </w:rPr>
        <w:t> </w:t>
      </w:r>
      <w:r>
        <w:rPr/>
        <w:t>que</w:t>
      </w:r>
      <w:r>
        <w:rPr>
          <w:spacing w:val="2"/>
        </w:rPr>
        <w:t> </w:t>
      </w:r>
      <w:r>
        <w:rPr/>
        <w:t>sufran los pavimentos.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116" w:right="119"/>
        <w:jc w:val="both"/>
      </w:pPr>
      <w:r>
        <w:rPr/>
        <w:t>ARTÍCULO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SEXTO.-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concederá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 de aparatos mecánicos, electromecánicos y electrónicos en tanto no llenen las</w:t>
      </w:r>
      <w:r>
        <w:rPr>
          <w:spacing w:val="1"/>
        </w:rPr>
        <w:t> </w:t>
      </w:r>
      <w:r>
        <w:rPr/>
        <w:t>condiciones de seguridad a juicio de los inspectores o peritos de la Dirección de Obras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</w:pPr>
    </w:p>
    <w:p>
      <w:pPr>
        <w:pStyle w:val="BodyText"/>
        <w:spacing w:line="244" w:lineRule="auto" w:before="1"/>
        <w:ind w:left="116" w:right="118"/>
        <w:jc w:val="both"/>
      </w:pPr>
      <w:r>
        <w:rPr/>
        <w:t>ARTÍCULO</w:t>
      </w:r>
      <w:r>
        <w:rPr>
          <w:spacing w:val="1"/>
        </w:rPr>
        <w:t> </w:t>
      </w:r>
      <w:r>
        <w:rPr/>
        <w:t>DÉCIMO</w:t>
      </w:r>
      <w:r>
        <w:rPr>
          <w:spacing w:val="1"/>
        </w:rPr>
        <w:t> </w:t>
      </w:r>
      <w:r>
        <w:rPr/>
        <w:t>SÉPTIMO.-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podrá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todo</w:t>
      </w:r>
      <w:r>
        <w:rPr>
          <w:spacing w:val="57"/>
        </w:rPr>
        <w:t> </w:t>
      </w:r>
      <w:r>
        <w:rPr/>
        <w:t>tiempo</w:t>
      </w:r>
      <w:r>
        <w:rPr>
          <w:spacing w:val="1"/>
        </w:rPr>
        <w:t> </w:t>
      </w:r>
      <w:r>
        <w:rPr/>
        <w:t>ordenar el retiro de esta clase de diversiones, ya sea por motivo de queja o porque así lo</w:t>
      </w:r>
      <w:r>
        <w:rPr>
          <w:spacing w:val="1"/>
        </w:rPr>
        <w:t> </w:t>
      </w:r>
      <w:r>
        <w:rPr/>
        <w:t>estime</w:t>
      </w:r>
      <w:r>
        <w:rPr>
          <w:spacing w:val="-1"/>
        </w:rPr>
        <w:t> </w:t>
      </w:r>
      <w:r>
        <w:rPr/>
        <w:t>conveniente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interés público.</w:t>
      </w:r>
    </w:p>
    <w:p>
      <w:pPr>
        <w:spacing w:after="0" w:line="244" w:lineRule="auto"/>
        <w:jc w:val="both"/>
        <w:sectPr>
          <w:pgSz w:w="11900" w:h="16840"/>
          <w:pgMar w:header="0" w:footer="1424" w:top="1600" w:bottom="162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15"/>
      </w:pPr>
      <w:r>
        <w:rPr/>
        <w:t>Los</w:t>
      </w:r>
      <w:r>
        <w:rPr>
          <w:spacing w:val="13"/>
        </w:rPr>
        <w:t> </w:t>
      </w:r>
      <w:r>
        <w:rPr/>
        <w:t>permisionarios</w:t>
      </w:r>
      <w:r>
        <w:rPr>
          <w:spacing w:val="17"/>
        </w:rPr>
        <w:t> </w:t>
      </w:r>
      <w:r>
        <w:rPr/>
        <w:t>gozarán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un</w:t>
      </w:r>
      <w:r>
        <w:rPr>
          <w:spacing w:val="15"/>
        </w:rPr>
        <w:t> </w:t>
      </w:r>
      <w:r>
        <w:rPr/>
        <w:t>plazo</w:t>
      </w:r>
      <w:r>
        <w:rPr>
          <w:spacing w:val="15"/>
        </w:rPr>
        <w:t> </w:t>
      </w:r>
      <w:r>
        <w:rPr/>
        <w:t>improrrogable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cinco</w:t>
      </w:r>
      <w:r>
        <w:rPr>
          <w:spacing w:val="12"/>
        </w:rPr>
        <w:t> </w:t>
      </w:r>
      <w:r>
        <w:rPr/>
        <w:t>días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partir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fecha</w:t>
      </w:r>
      <w:r>
        <w:rPr>
          <w:spacing w:val="14"/>
        </w:rPr>
        <w:t> </w:t>
      </w:r>
      <w:r>
        <w:rPr/>
        <w:t>en</w:t>
      </w:r>
      <w:r>
        <w:rPr>
          <w:spacing w:val="-54"/>
        </w:rPr>
        <w:t> </w:t>
      </w:r>
      <w:r>
        <w:rPr/>
        <w:t>que</w:t>
      </w:r>
      <w:r>
        <w:rPr>
          <w:spacing w:val="3"/>
        </w:rPr>
        <w:t> </w:t>
      </w:r>
      <w:r>
        <w:rPr/>
        <w:t>reciban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</w:t>
      </w:r>
      <w:r>
        <w:rPr>
          <w:spacing w:val="1"/>
        </w:rPr>
        <w:t> </w:t>
      </w:r>
      <w:r>
        <w:rPr/>
        <w:t>oficial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verificar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retiro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les</w:t>
      </w:r>
      <w:r>
        <w:rPr>
          <w:spacing w:val="3"/>
        </w:rPr>
        <w:t> </w:t>
      </w:r>
      <w:r>
        <w:rPr/>
        <w:t>ordene.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/>
      </w:pPr>
      <w:r>
        <w:rPr/>
        <w:t>Son</w:t>
      </w:r>
      <w:r>
        <w:rPr>
          <w:spacing w:val="12"/>
        </w:rPr>
        <w:t> </w:t>
      </w:r>
      <w:r>
        <w:rPr/>
        <w:t>aplicables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este</w:t>
      </w:r>
      <w:r>
        <w:rPr>
          <w:spacing w:val="10"/>
        </w:rPr>
        <w:t> </w:t>
      </w:r>
      <w:r>
        <w:rPr/>
        <w:t>Cabildo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dispuesto</w:t>
      </w:r>
      <w:r>
        <w:rPr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quinto</w:t>
      </w:r>
      <w:r>
        <w:rPr>
          <w:spacing w:val="12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II,</w:t>
      </w:r>
      <w:r>
        <w:rPr>
          <w:spacing w:val="16"/>
        </w:rPr>
        <w:t> </w:t>
      </w:r>
      <w:r>
        <w:rPr/>
        <w:t>y</w:t>
      </w:r>
      <w:r>
        <w:rPr>
          <w:spacing w:val="7"/>
        </w:rPr>
        <w:t> </w:t>
      </w:r>
      <w:r>
        <w:rPr/>
        <w:t>artículos</w:t>
      </w:r>
      <w:r>
        <w:rPr>
          <w:spacing w:val="-54"/>
        </w:rPr>
        <w:t> </w:t>
      </w:r>
      <w:r>
        <w:rPr/>
        <w:t>Noveno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Décimo.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7" w:lineRule="auto" w:before="1"/>
        <w:ind w:left="3356" w:right="3358"/>
        <w:jc w:val="center"/>
      </w:pPr>
      <w:r>
        <w:rPr>
          <w:w w:val="105"/>
        </w:rPr>
        <w:t>TÍTULO</w:t>
      </w:r>
      <w:r>
        <w:rPr>
          <w:spacing w:val="13"/>
          <w:w w:val="105"/>
        </w:rPr>
        <w:t> </w:t>
      </w:r>
      <w:r>
        <w:rPr>
          <w:w w:val="105"/>
        </w:rPr>
        <w:t>SEGUNDO</w:t>
      </w:r>
      <w:r>
        <w:rPr>
          <w:spacing w:val="-57"/>
          <w:w w:val="105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LICENCIA</w:t>
      </w:r>
    </w:p>
    <w:p>
      <w:pPr>
        <w:pStyle w:val="BodyText"/>
        <w:spacing w:line="244" w:lineRule="auto"/>
        <w:ind w:left="140" w:right="141"/>
        <w:jc w:val="center"/>
      </w:pPr>
      <w:r>
        <w:rPr/>
        <w:t>ARTÍCULO</w:t>
      </w:r>
      <w:r>
        <w:rPr>
          <w:spacing w:val="28"/>
        </w:rPr>
        <w:t> </w:t>
      </w:r>
      <w:r>
        <w:rPr/>
        <w:t>DÉCIMO</w:t>
      </w:r>
      <w:r>
        <w:rPr>
          <w:spacing w:val="32"/>
        </w:rPr>
        <w:t> </w:t>
      </w:r>
      <w:r>
        <w:rPr/>
        <w:t>OCTAVO.-</w:t>
      </w:r>
      <w:r>
        <w:rPr>
          <w:spacing w:val="32"/>
        </w:rPr>
        <w:t> </w:t>
      </w:r>
      <w:r>
        <w:rPr/>
        <w:t>Para</w:t>
      </w:r>
      <w:r>
        <w:rPr>
          <w:spacing w:val="27"/>
        </w:rPr>
        <w:t> </w:t>
      </w:r>
      <w:r>
        <w:rPr/>
        <w:t>obtener</w:t>
      </w:r>
      <w:r>
        <w:rPr>
          <w:spacing w:val="30"/>
        </w:rPr>
        <w:t> </w:t>
      </w:r>
      <w:r>
        <w:rPr/>
        <w:t>la</w:t>
      </w:r>
      <w:r>
        <w:rPr>
          <w:spacing w:val="36"/>
        </w:rPr>
        <w:t> </w:t>
      </w:r>
      <w:r>
        <w:rPr/>
        <w:t>Licencia</w:t>
      </w:r>
      <w:r>
        <w:rPr>
          <w:spacing w:val="27"/>
        </w:rPr>
        <w:t> </w:t>
      </w:r>
      <w:r>
        <w:rPr/>
        <w:t>de</w:t>
      </w:r>
      <w:r>
        <w:rPr>
          <w:spacing w:val="33"/>
        </w:rPr>
        <w:t> </w:t>
      </w:r>
      <w:r>
        <w:rPr/>
        <w:t>Funcionamiento,</w:t>
      </w:r>
      <w:r>
        <w:rPr>
          <w:spacing w:val="30"/>
        </w:rPr>
        <w:t> </w:t>
      </w:r>
      <w:r>
        <w:rPr/>
        <w:t>los</w:t>
      </w:r>
      <w:r>
        <w:rPr>
          <w:spacing w:val="-55"/>
        </w:rPr>
        <w:t> </w:t>
      </w:r>
      <w:r>
        <w:rPr/>
        <w:t>interesados</w:t>
      </w:r>
      <w:r>
        <w:rPr>
          <w:spacing w:val="5"/>
        </w:rPr>
        <w:t> </w:t>
      </w:r>
      <w:r>
        <w:rPr/>
        <w:t>deberán</w:t>
      </w:r>
      <w:r>
        <w:rPr>
          <w:spacing w:val="10"/>
        </w:rPr>
        <w:t> </w:t>
      </w:r>
      <w:r>
        <w:rPr/>
        <w:t>reunir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requisitos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establece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sexto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este</w:t>
      </w:r>
      <w:r>
        <w:rPr>
          <w:spacing w:val="5"/>
        </w:rPr>
        <w:t> </w:t>
      </w:r>
      <w:r>
        <w:rPr/>
        <w:t>Reglamento.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 w:before="1"/>
        <w:ind w:left="3206" w:right="3212"/>
        <w:jc w:val="center"/>
      </w:pPr>
      <w:r>
        <w:rPr>
          <w:w w:val="105"/>
        </w:rPr>
        <w:t>CAPÍTULO</w:t>
      </w:r>
      <w:r>
        <w:rPr>
          <w:spacing w:val="27"/>
          <w:w w:val="105"/>
        </w:rPr>
        <w:t> </w:t>
      </w:r>
      <w:r>
        <w:rPr>
          <w:w w:val="105"/>
        </w:rPr>
        <w:t>CUARTO</w:t>
      </w:r>
      <w:r>
        <w:rPr>
          <w:spacing w:val="-58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SANCIONES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16"/>
      </w:pPr>
      <w:r>
        <w:rPr/>
        <w:t>ARTÍCULO</w:t>
      </w:r>
      <w:r>
        <w:rPr>
          <w:spacing w:val="31"/>
        </w:rPr>
        <w:t> </w:t>
      </w:r>
      <w:r>
        <w:rPr/>
        <w:t>DÉCIMO</w:t>
      </w:r>
      <w:r>
        <w:rPr>
          <w:spacing w:val="35"/>
        </w:rPr>
        <w:t> </w:t>
      </w:r>
      <w:r>
        <w:rPr/>
        <w:t>NOVENO.-</w:t>
      </w:r>
      <w:r>
        <w:rPr>
          <w:spacing w:val="36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cumplimiento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las</w:t>
      </w:r>
      <w:r>
        <w:rPr>
          <w:spacing w:val="31"/>
        </w:rPr>
        <w:t> </w:t>
      </w:r>
      <w:r>
        <w:rPr/>
        <w:t>infracciones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este</w:t>
      </w:r>
      <w:r>
        <w:rPr>
          <w:spacing w:val="-55"/>
        </w:rPr>
        <w:t> </w:t>
      </w:r>
      <w:r>
        <w:rPr/>
        <w:t>Reglamento,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autoridad</w:t>
      </w:r>
      <w:r>
        <w:rPr>
          <w:spacing w:val="4"/>
        </w:rPr>
        <w:t> </w:t>
      </w:r>
      <w:r>
        <w:rPr/>
        <w:t>podrá aplicar</w:t>
      </w:r>
      <w:r>
        <w:rPr>
          <w:spacing w:val="2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sanciones:</w:t>
      </w:r>
    </w:p>
    <w:p>
      <w:pPr>
        <w:pStyle w:val="BodyText"/>
      </w:pPr>
    </w:p>
    <w:p>
      <w:pPr>
        <w:pStyle w:val="BodyText"/>
        <w:ind w:left="116"/>
      </w:pPr>
      <w:r>
        <w:rPr>
          <w:w w:val="105"/>
        </w:rPr>
        <w:t>I.-</w:t>
      </w:r>
      <w:r>
        <w:rPr>
          <w:spacing w:val="-11"/>
          <w:w w:val="105"/>
        </w:rPr>
        <w:t> </w:t>
      </w:r>
      <w:r>
        <w:rPr>
          <w:w w:val="105"/>
        </w:rPr>
        <w:t>Multa.</w:t>
      </w:r>
    </w:p>
    <w:p>
      <w:pPr>
        <w:pStyle w:val="BodyText"/>
        <w:spacing w:before="8"/>
      </w:pPr>
    </w:p>
    <w:p>
      <w:pPr>
        <w:pStyle w:val="BodyText"/>
        <w:ind w:left="116"/>
      </w:pPr>
      <w:r>
        <w:rPr/>
        <w:t>II.-</w:t>
      </w:r>
      <w:r>
        <w:rPr>
          <w:spacing w:val="11"/>
        </w:rPr>
        <w:t> </w:t>
      </w:r>
      <w:r>
        <w:rPr/>
        <w:t>Clausura</w:t>
      </w:r>
      <w:r>
        <w:rPr>
          <w:spacing w:val="8"/>
        </w:rPr>
        <w:t> </w:t>
      </w:r>
      <w:r>
        <w:rPr/>
        <w:t>temporal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definitiva.</w:t>
      </w:r>
    </w:p>
    <w:p>
      <w:pPr>
        <w:pStyle w:val="BodyText"/>
        <w:spacing w:before="9"/>
      </w:pPr>
    </w:p>
    <w:p>
      <w:pPr>
        <w:pStyle w:val="BodyText"/>
        <w:ind w:left="116"/>
      </w:pPr>
      <w:r>
        <w:rPr/>
        <w:t>III.-</w:t>
      </w:r>
      <w:r>
        <w:rPr>
          <w:spacing w:val="12"/>
        </w:rPr>
        <w:t> </w:t>
      </w:r>
      <w:r>
        <w:rPr/>
        <w:t>Cancelación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licencia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permiso.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58" w:right="360"/>
        <w:jc w:val="center"/>
      </w:pPr>
      <w:r>
        <w:rPr>
          <w:w w:val="105"/>
        </w:rPr>
        <w:t>ARTÍCULOS</w:t>
      </w:r>
      <w:r>
        <w:rPr>
          <w:spacing w:val="26"/>
          <w:w w:val="105"/>
        </w:rPr>
        <w:t> </w:t>
      </w:r>
      <w:r>
        <w:rPr>
          <w:w w:val="105"/>
        </w:rPr>
        <w:t>TRANSITORIOS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16" w:hanging="1"/>
      </w:pPr>
      <w:r>
        <w:rPr/>
        <w:t>PRIMERO.-</w:t>
      </w:r>
      <w:r>
        <w:rPr>
          <w:spacing w:val="49"/>
        </w:rPr>
        <w:t> </w:t>
      </w:r>
      <w:r>
        <w:rPr/>
        <w:t>Este</w:t>
      </w:r>
      <w:r>
        <w:rPr>
          <w:spacing w:val="50"/>
        </w:rPr>
        <w:t> </w:t>
      </w:r>
      <w:r>
        <w:rPr/>
        <w:t>Reglamento</w:t>
      </w:r>
      <w:r>
        <w:rPr>
          <w:spacing w:val="51"/>
        </w:rPr>
        <w:t> </w:t>
      </w:r>
      <w:r>
        <w:rPr/>
        <w:t>entrará</w:t>
      </w:r>
      <w:r>
        <w:rPr>
          <w:spacing w:val="48"/>
        </w:rPr>
        <w:t> </w:t>
      </w:r>
      <w:r>
        <w:rPr/>
        <w:t>en</w:t>
      </w:r>
      <w:r>
        <w:rPr>
          <w:spacing w:val="51"/>
        </w:rPr>
        <w:t> </w:t>
      </w:r>
      <w:r>
        <w:rPr/>
        <w:t>vigor</w:t>
      </w:r>
      <w:r>
        <w:rPr>
          <w:spacing w:val="52"/>
        </w:rPr>
        <w:t> </w:t>
      </w:r>
      <w:r>
        <w:rPr/>
        <w:t>al</w:t>
      </w:r>
      <w:r>
        <w:rPr>
          <w:spacing w:val="50"/>
        </w:rPr>
        <w:t> </w:t>
      </w:r>
      <w:r>
        <w:rPr/>
        <w:t>día</w:t>
      </w:r>
      <w:r>
        <w:rPr>
          <w:spacing w:val="50"/>
        </w:rPr>
        <w:t> </w:t>
      </w:r>
      <w:r>
        <w:rPr/>
        <w:t>siguiente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su</w:t>
      </w:r>
      <w:r>
        <w:rPr>
          <w:spacing w:val="54"/>
        </w:rPr>
        <w:t> </w:t>
      </w:r>
      <w:r>
        <w:rPr/>
        <w:t>publicación</w:t>
      </w:r>
      <w:r>
        <w:rPr>
          <w:spacing w:val="49"/>
        </w:rPr>
        <w:t> </w:t>
      </w:r>
      <w:r>
        <w:rPr/>
        <w:t>en</w:t>
      </w:r>
      <w:r>
        <w:rPr>
          <w:spacing w:val="51"/>
        </w:rPr>
        <w:t> </w:t>
      </w:r>
      <w:r>
        <w:rPr/>
        <w:t>la</w:t>
      </w:r>
      <w:r>
        <w:rPr>
          <w:spacing w:val="-55"/>
        </w:rPr>
        <w:t> </w:t>
      </w:r>
      <w:r>
        <w:rPr/>
        <w:t>Gaceta</w:t>
      </w:r>
      <w:r>
        <w:rPr>
          <w:spacing w:val="-1"/>
        </w:rPr>
        <w:t> </w:t>
      </w:r>
      <w:r>
        <w:rPr/>
        <w:t>Municipal.</w:t>
      </w:r>
    </w:p>
    <w:sectPr>
      <w:pgSz w:w="11900" w:h="16840"/>
      <w:pgMar w:header="0" w:footer="1424" w:top="1600" w:bottom="162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440063pt;margin-top:759.801208pt;width:10.85pt;height:12.75pt;mso-position-horizontal-relative:page;mso-position-vertical-relative:page;z-index:-157998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1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left="358" w:right="363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Juegos de video, mecánicos</dc:title>
  <dcterms:created xsi:type="dcterms:W3CDTF">2022-05-18T18:59:03Z</dcterms:created>
  <dcterms:modified xsi:type="dcterms:W3CDTF">2022-05-18T18:59:03Z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