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D60CC">
        <w:rPr>
          <w:rFonts w:ascii="Arial" w:hAnsi="Arial" w:cs="Arial"/>
          <w:b/>
          <w:sz w:val="24"/>
          <w:szCs w:val="24"/>
        </w:rPr>
        <w:t>REGLAMENTO DE LA GACETA MUNICIPAL DEL REPUBLICANO AYUNTAMIENTO DE TORREÓN, COAHUILA DE ZARAGOZA</w:t>
      </w:r>
    </w:p>
    <w:bookmarkEnd w:id="0"/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TÍTULO ÚNICO</w:t>
      </w: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CAPÍTULO I</w:t>
      </w: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Disposiciones Generales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1º.- El presente reglamento es de orden público e interés social y tiene por objeto regular la elaboración, edición, publicación y difusión de la Gaceta Municipal, órgano oficial del Republicano Ayuntamiento de Torreón. 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2º.- La Gaceta Municipal del R. Ayuntamiento de Torreón es el medio de publicación oficial de sus actos y disposiciones, excepto en los supuestos en que una norma legal o reglamentaria determine otra forma de publicación oficial. 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>ARTÍCULO 3º.- La publicación de la Gaceta Municipal se realizará en formato electrónico o digital, mediante la exposición del texto en la página web del R. Ayuntamiento de Torreón (</w:t>
      </w:r>
      <w:hyperlink r:id="rId8" w:history="1">
        <w:r w:rsidRPr="007D60C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www.torreon.gob.mx</w:t>
        </w:r>
      </w:hyperlink>
      <w:r w:rsidRPr="007D60CC">
        <w:rPr>
          <w:rFonts w:ascii="Arial" w:hAnsi="Arial" w:cs="Arial"/>
          <w:sz w:val="24"/>
          <w:szCs w:val="24"/>
        </w:rPr>
        <w:t xml:space="preserve">). 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>ARTÍCULO 4º.- El Republicano Ayuntamiento garantizará el acceso universal y permanente a la edición elect</w:t>
      </w:r>
      <w:r>
        <w:rPr>
          <w:rFonts w:ascii="Arial" w:hAnsi="Arial" w:cs="Arial"/>
          <w:sz w:val="24"/>
          <w:szCs w:val="24"/>
        </w:rPr>
        <w:t>rónica de la Gaceta Municipal.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5º.- Corresponde al R. Ayuntamiento, a través de su Presidente, establecer los estándares y condiciones de seguridad, inalterabilidad e integridad de los contenidos que deberá cumplir la edición electrónica de la Gaceta Municipal, así como de los medios para la remisión de la información o documentación que sean materia de publicación. 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Capítulo II</w:t>
      </w: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De las autoridades competentes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6º.- Son autoridades de la Gaceta Municipal: </w:t>
      </w:r>
    </w:p>
    <w:p w:rsidR="00A34839" w:rsidRPr="007D60CC" w:rsidRDefault="00A34839" w:rsidP="00A34839">
      <w:pPr>
        <w:pStyle w:val="Prrafodelista"/>
        <w:numPr>
          <w:ilvl w:val="0"/>
          <w:numId w:val="92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lastRenderedPageBreak/>
        <w:t xml:space="preserve">El Republicano Ayuntamiento; </w:t>
      </w:r>
    </w:p>
    <w:p w:rsidR="00A34839" w:rsidRDefault="00A34839" w:rsidP="00A34839">
      <w:pPr>
        <w:pStyle w:val="Prrafodelista"/>
        <w:numPr>
          <w:ilvl w:val="0"/>
          <w:numId w:val="92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El Presidente Municipal; y </w:t>
      </w:r>
    </w:p>
    <w:p w:rsidR="00A34839" w:rsidRDefault="00A34839" w:rsidP="00A34839">
      <w:pPr>
        <w:pStyle w:val="Prrafodelista"/>
        <w:numPr>
          <w:ilvl w:val="0"/>
          <w:numId w:val="92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El Secretario del R. Ayuntamiento.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7º.- Corresponde al Republicano Ayuntamiento: </w:t>
      </w:r>
    </w:p>
    <w:p w:rsidR="00A34839" w:rsidRPr="007D60CC" w:rsidRDefault="00A34839" w:rsidP="00A34839">
      <w:pPr>
        <w:pStyle w:val="Prrafodelista"/>
        <w:numPr>
          <w:ilvl w:val="0"/>
          <w:numId w:val="93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Garantizar el acceso universal, gratuito y permanente a la edición electrónica de la Gaceta Municipal; </w:t>
      </w:r>
    </w:p>
    <w:p w:rsidR="00A34839" w:rsidRDefault="00A34839" w:rsidP="00A34839">
      <w:pPr>
        <w:pStyle w:val="Prrafodelista"/>
        <w:numPr>
          <w:ilvl w:val="0"/>
          <w:numId w:val="93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Autorizar y proveer los recursos técnicos y humanos que garanticen su oportuna edición y difusión; y </w:t>
      </w:r>
    </w:p>
    <w:p w:rsidR="00A34839" w:rsidRDefault="00A34839" w:rsidP="00A34839">
      <w:pPr>
        <w:pStyle w:val="Prrafodelista"/>
        <w:numPr>
          <w:ilvl w:val="0"/>
          <w:numId w:val="93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Evaluar y emitir opinión vinculatoria respecto de la calidad, accesibilidad e imagen de la edición electrónica.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8º.- Son facultades del Presidente Municipal: </w:t>
      </w:r>
    </w:p>
    <w:p w:rsidR="00A34839" w:rsidRDefault="00A34839" w:rsidP="00A34839">
      <w:pPr>
        <w:pStyle w:val="Prrafodelista"/>
        <w:numPr>
          <w:ilvl w:val="0"/>
          <w:numId w:val="94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>Dirigir, con auxilio del Secretario del Ayuntamiento, la Gaceta</w:t>
      </w:r>
      <w:r>
        <w:rPr>
          <w:rFonts w:ascii="Arial" w:hAnsi="Arial" w:cs="Arial"/>
          <w:sz w:val="24"/>
          <w:szCs w:val="24"/>
        </w:rPr>
        <w:t xml:space="preserve"> Municipal;</w:t>
      </w:r>
    </w:p>
    <w:p w:rsidR="00A34839" w:rsidRDefault="00A34839" w:rsidP="00A34839">
      <w:pPr>
        <w:pStyle w:val="Prrafodelista"/>
        <w:numPr>
          <w:ilvl w:val="0"/>
          <w:numId w:val="94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Ordenar la publicación de la información y documentación que se difunda en la Gaceta; </w:t>
      </w:r>
    </w:p>
    <w:p w:rsidR="00A34839" w:rsidRDefault="00A34839" w:rsidP="00A34839">
      <w:pPr>
        <w:pStyle w:val="Prrafodelista"/>
        <w:numPr>
          <w:ilvl w:val="0"/>
          <w:numId w:val="94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Establecer los lineamientos técnicos de operación que garanticen la seguridad e inalterabilidad de la edición electrónica de la Gaceta Municipal; </w:t>
      </w:r>
    </w:p>
    <w:p w:rsidR="00A34839" w:rsidRDefault="00A34839" w:rsidP="00A34839">
      <w:pPr>
        <w:pStyle w:val="Prrafodelista"/>
        <w:numPr>
          <w:ilvl w:val="0"/>
          <w:numId w:val="94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Expedir las reglas y procedimientos a que se sujetará la recepción, captura, cotejo y edición de la información y documentación que deba ser publicada en la Gaceta Municipal; y </w:t>
      </w:r>
    </w:p>
    <w:p w:rsidR="00A34839" w:rsidRDefault="00A34839" w:rsidP="00A34839">
      <w:pPr>
        <w:pStyle w:val="Prrafodelista"/>
        <w:numPr>
          <w:ilvl w:val="0"/>
          <w:numId w:val="94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Las demás que se deriven del presente reglamento y otras disposiciones aplicables.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9º.- Son obligaciones del Secretario del Ayuntamiento: </w:t>
      </w:r>
    </w:p>
    <w:p w:rsidR="00A34839" w:rsidRPr="007D60CC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Organizar y tener bajo su cargo el área técnica y administrativa responsable de la elaboración y edición de la Gaceta Municipal;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Publicar las resoluciones, acuerdos, datos y documentos que le ordene el Republicano Ayuntamiento o el Presidente Municipal;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lastRenderedPageBreak/>
        <w:t xml:space="preserve">Elaborar y remitir al Presidente Municipal el informe trimestral relativo a las condiciones de funcionamiento, operativas y técnicas, de la Gaceta Municipal;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Proponer al Presidente Municipal la celebración de acuerdos o convenios necesarios para hacer eficaz y eficiente la publicación, difusión y consulta de la Gaceta Municipal;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Organizar y resguardar el archivo electrónico de la Gaceta Municipal;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Informar al Presidente Municipal de los errores u omisiones detectadas en las publicaciones y, previa autorización, elaborar y publicar la correspondiente fe de erratas;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Certificar las copias de la Gaceta Municipal impresas en papel que les sean solicitadas; y </w:t>
      </w:r>
    </w:p>
    <w:p w:rsidR="00A34839" w:rsidRDefault="00A34839" w:rsidP="00A34839">
      <w:pPr>
        <w:pStyle w:val="Prrafodelista"/>
        <w:numPr>
          <w:ilvl w:val="0"/>
          <w:numId w:val="95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Las demás que le imponga el presente reglamento y otras disposiciones aplicables.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Capítulo III</w:t>
      </w:r>
    </w:p>
    <w:p w:rsidR="00A34839" w:rsidRPr="007D60CC" w:rsidRDefault="00A34839" w:rsidP="00A34839">
      <w:pPr>
        <w:spacing w:before="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Del Contenido y periodicidad</w:t>
      </w:r>
    </w:p>
    <w:p w:rsidR="00A34839" w:rsidRDefault="00A34839" w:rsidP="00A34839">
      <w:p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10.- Son materia de publicación en la Gaceta Municipal: </w:t>
      </w:r>
    </w:p>
    <w:p w:rsidR="00A34839" w:rsidRPr="007D60CC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Los reglamentos municipales;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 opinión que emita el Ayuntamiento en su calidad de integrante del </w:t>
      </w:r>
      <w:r>
        <w:rPr>
          <w:rFonts w:ascii="Arial" w:hAnsi="Arial" w:cs="Arial"/>
          <w:sz w:val="24"/>
          <w:szCs w:val="24"/>
        </w:rPr>
        <w:t>Constituyente Permanente Local;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Las actas de las sesiones de cabildo;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Los bandos, circulares y disposiciones administrativas de carácter general;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Los convenios suscritos por el Ayuntamiento;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Las convocatorias, licitaciones o concursos que tengan por objeto el arrendamiento, contratación o adquisición de bienes y servicios;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 información financiera relativa a las cuentas públicas y a los informes trimestrales de avance de gestión financiera;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Las leyes de ingresos y los presupuestos de egresos; y </w:t>
      </w:r>
    </w:p>
    <w:p w:rsidR="00A34839" w:rsidRDefault="00A34839" w:rsidP="00A34839">
      <w:pPr>
        <w:pStyle w:val="Prrafodelista"/>
        <w:numPr>
          <w:ilvl w:val="0"/>
          <w:numId w:val="96"/>
        </w:numPr>
        <w:spacing w:before="0" w:after="0" w:line="360" w:lineRule="auto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lastRenderedPageBreak/>
        <w:t xml:space="preserve">Los documentos de otra naturaleza emitidos por el Ayuntamiento que resulten de interés general.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>ARTÍCULO 11.- De conformidad a lo dispuesto en el penúltimo párrafo del artículo 134 de la Constitución Política de los Estados Unidos Mexicanos, se prohíbe la publicación en la Gaceta Municipal de cualquier imagen o información que pueda implicar, directa o indirectamente, promoción personalizada d</w:t>
      </w:r>
      <w:r>
        <w:rPr>
          <w:rFonts w:ascii="Arial" w:hAnsi="Arial" w:cs="Arial"/>
          <w:sz w:val="24"/>
          <w:szCs w:val="24"/>
        </w:rPr>
        <w:t xml:space="preserve">e cualquier servidor público.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12.- La Gaceta Municipal se publicará su edición ordinaria cada quince días, preferentemente con posterioridad a la sesión ordinaria de cabildo que corresponda. No obstante, podrá publicar ediciones extraordinarias cuando sea necesario por razones de interés público y así lo determine el Presidente Municipal.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ARTÍCULO 13.- En situaciones excepcionales o cuando por motivos de carácter técnico o de otra naturaleza no </w:t>
      </w:r>
      <w:r>
        <w:rPr>
          <w:rFonts w:ascii="Arial" w:hAnsi="Arial" w:cs="Arial"/>
          <w:sz w:val="24"/>
          <w:szCs w:val="24"/>
        </w:rPr>
        <w:t>resulte factible acceder a la edición electrónica, se editará y distribuirá</w:t>
      </w:r>
      <w:r w:rsidRPr="007D60CC">
        <w:rPr>
          <w:rFonts w:ascii="Arial" w:hAnsi="Arial" w:cs="Arial"/>
          <w:sz w:val="24"/>
          <w:szCs w:val="24"/>
        </w:rPr>
        <w:t xml:space="preserve"> el ejemplar correspondiente en papel u otros formatos o soportes, sin perjuicio de ser oportunamente incorporada dicha edición en la página web del Ayuntamiento.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TRANSITORIOS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PRIMERO.- Se derogan todas las disposiciones legales y reglamentarias que se opongan al presente reglamento.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SEGUNDO.- Se instruye al Instituto Municipal de Cultura y Educación para que realice las actividades necesarias, a efecto de proponer al Republicano Ayuntamiento, el nombre oficial de la Gaceta Municipal. La propuesta deberá contener una breve exposición relativa a la idoneidad de la misma para promover la historia, cultura, valores e identidad municipal.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lastRenderedPageBreak/>
        <w:t>TERCERO.- Este reglamento tendrá vigencia al día siguiente de su aprobación y será publicado en la edición electrónica de l</w:t>
      </w:r>
      <w:r>
        <w:rPr>
          <w:rFonts w:ascii="Arial" w:hAnsi="Arial" w:cs="Arial"/>
          <w:sz w:val="24"/>
          <w:szCs w:val="24"/>
        </w:rPr>
        <w:t xml:space="preserve">a Gaceta Municipal número uno.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60CC">
        <w:rPr>
          <w:rFonts w:ascii="Arial" w:hAnsi="Arial" w:cs="Arial"/>
          <w:sz w:val="24"/>
          <w:szCs w:val="24"/>
        </w:rPr>
        <w:t xml:space="preserve">Dado en la Sala de Cabildo del Edificio de Plaza Mayor de Torreón, Coahuila de Zaragoza, Recinto Oficial del Gobierno Municipal, del día 25 de Abril de 2014. </w:t>
      </w: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Default="00A34839" w:rsidP="00A34839">
      <w:pPr>
        <w:spacing w:before="0"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ING. MIGUEL ANGEL RIQUELME SOLÍS</w:t>
      </w: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PRESIDENTE MUNICIPAL DE TORREÓN, COAHUILA</w:t>
      </w:r>
    </w:p>
    <w:p w:rsidR="00A34839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LIC. JORGE LUIS MORÁN DELGADO</w:t>
      </w:r>
    </w:p>
    <w:p w:rsidR="00A34839" w:rsidRPr="007D60CC" w:rsidRDefault="00A34839" w:rsidP="00A34839">
      <w:pPr>
        <w:spacing w:before="0"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D60CC">
        <w:rPr>
          <w:rFonts w:ascii="Arial" w:hAnsi="Arial" w:cs="Arial"/>
          <w:b/>
          <w:sz w:val="24"/>
          <w:szCs w:val="24"/>
        </w:rPr>
        <w:t>SECRETARIO DEL R. AYUNTAMIENTO</w:t>
      </w:r>
    </w:p>
    <w:p w:rsidR="00C8265B" w:rsidRPr="008C4C23" w:rsidRDefault="00C8265B" w:rsidP="008C4C23">
      <w:pPr>
        <w:tabs>
          <w:tab w:val="left" w:pos="6240"/>
        </w:tabs>
      </w:pPr>
    </w:p>
    <w:sectPr w:rsidR="00C8265B" w:rsidRPr="008C4C23" w:rsidSect="00A34839">
      <w:headerReference w:type="default" r:id="rId9"/>
      <w:footerReference w:type="default" r:id="rId10"/>
      <w:pgSz w:w="12240" w:h="15840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39" w:rsidRDefault="00A34839" w:rsidP="00E92599">
      <w:r>
        <w:separator/>
      </w:r>
    </w:p>
  </w:endnote>
  <w:endnote w:type="continuationSeparator" w:id="0">
    <w:p w:rsidR="00A34839" w:rsidRDefault="00A34839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Pr="008C4C23" w:rsidRDefault="00A00AA1" w:rsidP="00D9247D">
    <w:pPr>
      <w:jc w:val="right"/>
      <w:rPr>
        <w:color w:val="548DD4" w:themeColor="text2" w:themeTint="99"/>
        <w:sz w:val="16"/>
        <w:szCs w:val="16"/>
      </w:rPr>
    </w:pPr>
    <w:r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A34839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39" w:rsidRDefault="00A34839" w:rsidP="00E92599">
      <w:r>
        <w:separator/>
      </w:r>
    </w:p>
  </w:footnote>
  <w:footnote w:type="continuationSeparator" w:id="0">
    <w:p w:rsidR="00A34839" w:rsidRDefault="00A34839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Default="00A00A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A57"/>
    <w:multiLevelType w:val="hybridMultilevel"/>
    <w:tmpl w:val="3A3C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B6B4F"/>
    <w:multiLevelType w:val="hybridMultilevel"/>
    <w:tmpl w:val="703ABF7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1A4F"/>
    <w:multiLevelType w:val="hybridMultilevel"/>
    <w:tmpl w:val="C44895BE"/>
    <w:lvl w:ilvl="0" w:tplc="6B2266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590E88"/>
    <w:multiLevelType w:val="hybridMultilevel"/>
    <w:tmpl w:val="5ED0C7F2"/>
    <w:lvl w:ilvl="0" w:tplc="97B8D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82474"/>
    <w:multiLevelType w:val="hybridMultilevel"/>
    <w:tmpl w:val="6FB014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C3B0F"/>
    <w:multiLevelType w:val="hybridMultilevel"/>
    <w:tmpl w:val="3A6EFF48"/>
    <w:lvl w:ilvl="0" w:tplc="2800CDF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195B"/>
    <w:multiLevelType w:val="hybridMultilevel"/>
    <w:tmpl w:val="3F46B134"/>
    <w:lvl w:ilvl="0" w:tplc="62E8CC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5111"/>
    <w:multiLevelType w:val="hybridMultilevel"/>
    <w:tmpl w:val="7CF41F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A38E9"/>
    <w:multiLevelType w:val="hybridMultilevel"/>
    <w:tmpl w:val="1C42928A"/>
    <w:lvl w:ilvl="0" w:tplc="1C7C13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E2421B"/>
    <w:multiLevelType w:val="hybridMultilevel"/>
    <w:tmpl w:val="90EAD9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2E0"/>
    <w:multiLevelType w:val="hybridMultilevel"/>
    <w:tmpl w:val="D304BD0C"/>
    <w:lvl w:ilvl="0" w:tplc="5524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E6717"/>
    <w:multiLevelType w:val="hybridMultilevel"/>
    <w:tmpl w:val="7832BB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70D32"/>
    <w:multiLevelType w:val="hybridMultilevel"/>
    <w:tmpl w:val="36A486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1A7924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010B4F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762B9"/>
    <w:multiLevelType w:val="hybridMultilevel"/>
    <w:tmpl w:val="4A04C978"/>
    <w:lvl w:ilvl="0" w:tplc="352C2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85D58"/>
    <w:multiLevelType w:val="hybridMultilevel"/>
    <w:tmpl w:val="7C6A6C4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8F2997"/>
    <w:multiLevelType w:val="hybridMultilevel"/>
    <w:tmpl w:val="9C8C0D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84851"/>
    <w:multiLevelType w:val="hybridMultilevel"/>
    <w:tmpl w:val="A87C4342"/>
    <w:lvl w:ilvl="0" w:tplc="0FB03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BC5198"/>
    <w:multiLevelType w:val="hybridMultilevel"/>
    <w:tmpl w:val="F9F4CF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B401B"/>
    <w:multiLevelType w:val="hybridMultilevel"/>
    <w:tmpl w:val="F52E9536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484" w:hanging="36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462DB1"/>
    <w:multiLevelType w:val="hybridMultilevel"/>
    <w:tmpl w:val="59EADB2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9B4F13"/>
    <w:multiLevelType w:val="hybridMultilevel"/>
    <w:tmpl w:val="476EB5C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59449A"/>
    <w:multiLevelType w:val="hybridMultilevel"/>
    <w:tmpl w:val="FE2685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0A4B1F"/>
    <w:multiLevelType w:val="hybridMultilevel"/>
    <w:tmpl w:val="746A7DC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90CB3"/>
    <w:multiLevelType w:val="hybridMultilevel"/>
    <w:tmpl w:val="A874081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C4328C"/>
    <w:multiLevelType w:val="hybridMultilevel"/>
    <w:tmpl w:val="CEF4E8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D40BDA"/>
    <w:multiLevelType w:val="hybridMultilevel"/>
    <w:tmpl w:val="95D8FCC4"/>
    <w:lvl w:ilvl="0" w:tplc="298E6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46670"/>
    <w:multiLevelType w:val="hybridMultilevel"/>
    <w:tmpl w:val="DF323D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F220475A">
      <w:start w:val="1"/>
      <w:numFmt w:val="upperRoman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AE1B6D"/>
    <w:multiLevelType w:val="hybridMultilevel"/>
    <w:tmpl w:val="384E7AB2"/>
    <w:lvl w:ilvl="0" w:tplc="9FC4C9C2">
      <w:start w:val="1"/>
      <w:numFmt w:val="lowerLetter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83CCE"/>
    <w:multiLevelType w:val="hybridMultilevel"/>
    <w:tmpl w:val="F07C80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E076A7"/>
    <w:multiLevelType w:val="hybridMultilevel"/>
    <w:tmpl w:val="4D04F9E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1F7A36"/>
    <w:multiLevelType w:val="hybridMultilevel"/>
    <w:tmpl w:val="AC06176C"/>
    <w:lvl w:ilvl="0" w:tplc="279A980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452EBF"/>
    <w:multiLevelType w:val="hybridMultilevel"/>
    <w:tmpl w:val="FADA0852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A43AC7CA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8B13FB2"/>
    <w:multiLevelType w:val="hybridMultilevel"/>
    <w:tmpl w:val="92AEA304"/>
    <w:lvl w:ilvl="0" w:tplc="1FE05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C52BD2"/>
    <w:multiLevelType w:val="hybridMultilevel"/>
    <w:tmpl w:val="880007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A9C62A6"/>
    <w:multiLevelType w:val="hybridMultilevel"/>
    <w:tmpl w:val="2C36803A"/>
    <w:lvl w:ilvl="0" w:tplc="0C0A0013">
      <w:start w:val="1"/>
      <w:numFmt w:val="upperRoman"/>
      <w:lvlText w:val="%1."/>
      <w:lvlJc w:val="right"/>
      <w:pPr>
        <w:ind w:left="540" w:hanging="18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146300"/>
    <w:multiLevelType w:val="hybridMultilevel"/>
    <w:tmpl w:val="61A8ED62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BC8517F"/>
    <w:multiLevelType w:val="hybridMultilevel"/>
    <w:tmpl w:val="95AA0908"/>
    <w:lvl w:ilvl="0" w:tplc="4F3E9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2B78A8"/>
    <w:multiLevelType w:val="hybridMultilevel"/>
    <w:tmpl w:val="0C6CF5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F30A57"/>
    <w:multiLevelType w:val="hybridMultilevel"/>
    <w:tmpl w:val="DB1659E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830887"/>
    <w:multiLevelType w:val="hybridMultilevel"/>
    <w:tmpl w:val="43381F8E"/>
    <w:lvl w:ilvl="0" w:tplc="A2F6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2B4802"/>
    <w:multiLevelType w:val="hybridMultilevel"/>
    <w:tmpl w:val="78C0DA4C"/>
    <w:lvl w:ilvl="0" w:tplc="D05CEF2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2F7F4C38"/>
    <w:multiLevelType w:val="hybridMultilevel"/>
    <w:tmpl w:val="916A3BF2"/>
    <w:lvl w:ilvl="0" w:tplc="41582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D100D7"/>
    <w:multiLevelType w:val="hybridMultilevel"/>
    <w:tmpl w:val="D382A3BE"/>
    <w:lvl w:ilvl="0" w:tplc="0C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1" w:hanging="360"/>
      </w:pPr>
    </w:lvl>
    <w:lvl w:ilvl="2" w:tplc="080A001B" w:tentative="1">
      <w:start w:val="1"/>
      <w:numFmt w:val="lowerRoman"/>
      <w:lvlText w:val="%3."/>
      <w:lvlJc w:val="right"/>
      <w:pPr>
        <w:ind w:left="2291" w:hanging="180"/>
      </w:pPr>
    </w:lvl>
    <w:lvl w:ilvl="3" w:tplc="080A000F" w:tentative="1">
      <w:start w:val="1"/>
      <w:numFmt w:val="decimal"/>
      <w:lvlText w:val="%4."/>
      <w:lvlJc w:val="left"/>
      <w:pPr>
        <w:ind w:left="3011" w:hanging="360"/>
      </w:pPr>
    </w:lvl>
    <w:lvl w:ilvl="4" w:tplc="080A0019" w:tentative="1">
      <w:start w:val="1"/>
      <w:numFmt w:val="lowerLetter"/>
      <w:lvlText w:val="%5."/>
      <w:lvlJc w:val="left"/>
      <w:pPr>
        <w:ind w:left="3731" w:hanging="360"/>
      </w:pPr>
    </w:lvl>
    <w:lvl w:ilvl="5" w:tplc="080A001B" w:tentative="1">
      <w:start w:val="1"/>
      <w:numFmt w:val="lowerRoman"/>
      <w:lvlText w:val="%6."/>
      <w:lvlJc w:val="right"/>
      <w:pPr>
        <w:ind w:left="4451" w:hanging="180"/>
      </w:pPr>
    </w:lvl>
    <w:lvl w:ilvl="6" w:tplc="080A000F" w:tentative="1">
      <w:start w:val="1"/>
      <w:numFmt w:val="decimal"/>
      <w:lvlText w:val="%7."/>
      <w:lvlJc w:val="left"/>
      <w:pPr>
        <w:ind w:left="5171" w:hanging="360"/>
      </w:pPr>
    </w:lvl>
    <w:lvl w:ilvl="7" w:tplc="080A0019" w:tentative="1">
      <w:start w:val="1"/>
      <w:numFmt w:val="lowerLetter"/>
      <w:lvlText w:val="%8."/>
      <w:lvlJc w:val="left"/>
      <w:pPr>
        <w:ind w:left="5891" w:hanging="360"/>
      </w:pPr>
    </w:lvl>
    <w:lvl w:ilvl="8" w:tplc="080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3">
    <w:nsid w:val="319610ED"/>
    <w:multiLevelType w:val="hybridMultilevel"/>
    <w:tmpl w:val="36AE353C"/>
    <w:lvl w:ilvl="0" w:tplc="C068F270">
      <w:start w:val="1"/>
      <w:numFmt w:val="upperRoman"/>
      <w:lvlText w:val="%1."/>
      <w:lvlJc w:val="righ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FA7F52"/>
    <w:multiLevelType w:val="hybridMultilevel"/>
    <w:tmpl w:val="842617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F511F1"/>
    <w:multiLevelType w:val="hybridMultilevel"/>
    <w:tmpl w:val="DE70FF2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F924A28">
      <w:start w:val="19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3D58F7"/>
    <w:multiLevelType w:val="hybridMultilevel"/>
    <w:tmpl w:val="908CD7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8E72A74"/>
    <w:multiLevelType w:val="hybridMultilevel"/>
    <w:tmpl w:val="A77263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AC7DAF"/>
    <w:multiLevelType w:val="hybridMultilevel"/>
    <w:tmpl w:val="C27A503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C571DD9"/>
    <w:multiLevelType w:val="hybridMultilevel"/>
    <w:tmpl w:val="3F46F2EC"/>
    <w:lvl w:ilvl="0" w:tplc="15ACC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BA7B68"/>
    <w:multiLevelType w:val="hybridMultilevel"/>
    <w:tmpl w:val="198EE66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571E64"/>
    <w:multiLevelType w:val="hybridMultilevel"/>
    <w:tmpl w:val="EABEFDBA"/>
    <w:lvl w:ilvl="0" w:tplc="26108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366FD9"/>
    <w:multiLevelType w:val="hybridMultilevel"/>
    <w:tmpl w:val="A2D44718"/>
    <w:lvl w:ilvl="0" w:tplc="54243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D71700"/>
    <w:multiLevelType w:val="hybridMultilevel"/>
    <w:tmpl w:val="2F3A277E"/>
    <w:lvl w:ilvl="0" w:tplc="EA4276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3E0863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32B0F05A">
      <w:start w:val="1"/>
      <w:numFmt w:val="upperLetter"/>
      <w:lvlText w:val="%4)"/>
      <w:lvlJc w:val="left"/>
      <w:pPr>
        <w:ind w:left="3229" w:hanging="360"/>
      </w:pPr>
      <w:rPr>
        <w:rFonts w:hint="default"/>
      </w:rPr>
    </w:lvl>
    <w:lvl w:ilvl="4" w:tplc="8BEC53B8">
      <w:start w:val="1"/>
      <w:numFmt w:val="bullet"/>
      <w:lvlText w:val="-"/>
      <w:lvlJc w:val="left"/>
      <w:pPr>
        <w:ind w:left="3949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41DA000E"/>
    <w:multiLevelType w:val="hybridMultilevel"/>
    <w:tmpl w:val="9850D152"/>
    <w:lvl w:ilvl="0" w:tplc="4BBCDFDC">
      <w:start w:val="1"/>
      <w:numFmt w:val="lowerLetter"/>
      <w:lvlText w:val="%1)"/>
      <w:lvlJc w:val="left"/>
      <w:pPr>
        <w:ind w:left="1729" w:hanging="10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425B50DE"/>
    <w:multiLevelType w:val="hybridMultilevel"/>
    <w:tmpl w:val="4A3C57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31277E"/>
    <w:multiLevelType w:val="hybridMultilevel"/>
    <w:tmpl w:val="5A1E9D56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5C2C618E">
      <w:start w:val="1"/>
      <w:numFmt w:val="upperRoman"/>
      <w:lvlText w:val="%3."/>
      <w:lvlJc w:val="left"/>
      <w:pPr>
        <w:ind w:left="3409" w:hanging="72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5FD2F6C"/>
    <w:multiLevelType w:val="hybridMultilevel"/>
    <w:tmpl w:val="E74AC65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23687E"/>
    <w:multiLevelType w:val="hybridMultilevel"/>
    <w:tmpl w:val="B4B61D80"/>
    <w:lvl w:ilvl="0" w:tplc="D6F04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847706"/>
    <w:multiLevelType w:val="hybridMultilevel"/>
    <w:tmpl w:val="FEA6C04C"/>
    <w:lvl w:ilvl="0" w:tplc="2AEAC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C16649"/>
    <w:multiLevelType w:val="hybridMultilevel"/>
    <w:tmpl w:val="82626E44"/>
    <w:lvl w:ilvl="0" w:tplc="1D2221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A2A63B5"/>
    <w:multiLevelType w:val="hybridMultilevel"/>
    <w:tmpl w:val="AFDE6C82"/>
    <w:lvl w:ilvl="0" w:tplc="4D6489C2">
      <w:start w:val="1"/>
      <w:numFmt w:val="lowerLetter"/>
      <w:lvlText w:val="%1."/>
      <w:lvlJc w:val="righ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B12BA8"/>
    <w:multiLevelType w:val="hybridMultilevel"/>
    <w:tmpl w:val="EBF6D23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1A7924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010B4F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A0019">
      <w:start w:val="1"/>
      <w:numFmt w:val="lowerLetter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B37574"/>
    <w:multiLevelType w:val="hybridMultilevel"/>
    <w:tmpl w:val="7C261D5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BE1C3C"/>
    <w:multiLevelType w:val="hybridMultilevel"/>
    <w:tmpl w:val="CEEA9E2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63592D"/>
    <w:multiLevelType w:val="hybridMultilevel"/>
    <w:tmpl w:val="A112DC76"/>
    <w:lvl w:ilvl="0" w:tplc="7256CF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B763C47"/>
    <w:multiLevelType w:val="hybridMultilevel"/>
    <w:tmpl w:val="0746535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5826F96">
      <w:start w:val="1"/>
      <w:numFmt w:val="lowerLetter"/>
      <w:lvlText w:val="%2)"/>
      <w:lvlJc w:val="left"/>
      <w:pPr>
        <w:ind w:left="2100" w:hanging="10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A4299C"/>
    <w:multiLevelType w:val="hybridMultilevel"/>
    <w:tmpl w:val="004E19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144BAA"/>
    <w:multiLevelType w:val="hybridMultilevel"/>
    <w:tmpl w:val="C76ABCB4"/>
    <w:lvl w:ilvl="0" w:tplc="4274E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243240"/>
    <w:multiLevelType w:val="hybridMultilevel"/>
    <w:tmpl w:val="61B4D662"/>
    <w:lvl w:ilvl="0" w:tplc="CC4C34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DB00E8C"/>
    <w:multiLevelType w:val="hybridMultilevel"/>
    <w:tmpl w:val="989AB1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937BC2"/>
    <w:multiLevelType w:val="hybridMultilevel"/>
    <w:tmpl w:val="1760409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FB3C3C"/>
    <w:multiLevelType w:val="hybridMultilevel"/>
    <w:tmpl w:val="14704CB6"/>
    <w:lvl w:ilvl="0" w:tplc="DBF862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>
    <w:nsid w:val="56EF4A5A"/>
    <w:multiLevelType w:val="hybridMultilevel"/>
    <w:tmpl w:val="24BE02C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>
    <w:nsid w:val="57687B66"/>
    <w:multiLevelType w:val="hybridMultilevel"/>
    <w:tmpl w:val="9348D510"/>
    <w:lvl w:ilvl="0" w:tplc="E01AE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D239A6"/>
    <w:multiLevelType w:val="hybridMultilevel"/>
    <w:tmpl w:val="37925E56"/>
    <w:lvl w:ilvl="0" w:tplc="5490B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280A83"/>
    <w:multiLevelType w:val="hybridMultilevel"/>
    <w:tmpl w:val="D6BC8D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D7E68A9"/>
    <w:multiLevelType w:val="hybridMultilevel"/>
    <w:tmpl w:val="753CF00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E96EBAF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F924A28">
      <w:start w:val="19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2A3D11"/>
    <w:multiLevelType w:val="hybridMultilevel"/>
    <w:tmpl w:val="60B47500"/>
    <w:lvl w:ilvl="0" w:tplc="25F0E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0B04B6"/>
    <w:multiLevelType w:val="hybridMultilevel"/>
    <w:tmpl w:val="EF868A50"/>
    <w:lvl w:ilvl="0" w:tplc="C1D83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560E0"/>
    <w:multiLevelType w:val="hybridMultilevel"/>
    <w:tmpl w:val="92985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4A15CA"/>
    <w:multiLevelType w:val="hybridMultilevel"/>
    <w:tmpl w:val="3702A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385A50"/>
    <w:multiLevelType w:val="hybridMultilevel"/>
    <w:tmpl w:val="F8EC2AE8"/>
    <w:lvl w:ilvl="0" w:tplc="0C0A0019">
      <w:start w:val="1"/>
      <w:numFmt w:val="lowerLetter"/>
      <w:lvlText w:val="%1."/>
      <w:lvlJc w:val="left"/>
      <w:pPr>
        <w:ind w:left="2484" w:hanging="360"/>
      </w:pPr>
    </w:lvl>
    <w:lvl w:ilvl="1" w:tplc="0C0A0019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3">
    <w:nsid w:val="67B55629"/>
    <w:multiLevelType w:val="hybridMultilevel"/>
    <w:tmpl w:val="8C065E76"/>
    <w:lvl w:ilvl="0" w:tplc="7EE6B7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ABA212E"/>
    <w:multiLevelType w:val="hybridMultilevel"/>
    <w:tmpl w:val="0C00BCDC"/>
    <w:lvl w:ilvl="0" w:tplc="BC660E14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B53DBB"/>
    <w:multiLevelType w:val="hybridMultilevel"/>
    <w:tmpl w:val="02B05170"/>
    <w:lvl w:ilvl="0" w:tplc="EA4276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3E0863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ind w:left="2340" w:hanging="360"/>
      </w:pPr>
    </w:lvl>
    <w:lvl w:ilvl="3" w:tplc="32B0F05A">
      <w:start w:val="1"/>
      <w:numFmt w:val="upperLetter"/>
      <w:lvlText w:val="%4)"/>
      <w:lvlJc w:val="left"/>
      <w:pPr>
        <w:ind w:left="3229" w:hanging="360"/>
      </w:pPr>
      <w:rPr>
        <w:rFonts w:hint="default"/>
      </w:rPr>
    </w:lvl>
    <w:lvl w:ilvl="4" w:tplc="8BEC53B8">
      <w:start w:val="1"/>
      <w:numFmt w:val="bullet"/>
      <w:lvlText w:val="-"/>
      <w:lvlJc w:val="left"/>
      <w:pPr>
        <w:ind w:left="3949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124B1F"/>
    <w:multiLevelType w:val="hybridMultilevel"/>
    <w:tmpl w:val="4A5ABA2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37435E"/>
    <w:multiLevelType w:val="hybridMultilevel"/>
    <w:tmpl w:val="C8E0F340"/>
    <w:lvl w:ilvl="0" w:tplc="279A9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526074"/>
    <w:multiLevelType w:val="hybridMultilevel"/>
    <w:tmpl w:val="B1C8F066"/>
    <w:lvl w:ilvl="0" w:tplc="B3F68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EC5C87"/>
    <w:multiLevelType w:val="hybridMultilevel"/>
    <w:tmpl w:val="989AB1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ECE19AA"/>
    <w:multiLevelType w:val="hybridMultilevel"/>
    <w:tmpl w:val="7A8603D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DE5843"/>
    <w:multiLevelType w:val="hybridMultilevel"/>
    <w:tmpl w:val="4342A35C"/>
    <w:lvl w:ilvl="0" w:tplc="036C8C50">
      <w:start w:val="1"/>
      <w:numFmt w:val="lowerLetter"/>
      <w:lvlText w:val="%1."/>
      <w:lvlJc w:val="left"/>
      <w:pPr>
        <w:ind w:left="1669" w:hanging="9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7189550F"/>
    <w:multiLevelType w:val="hybridMultilevel"/>
    <w:tmpl w:val="CA12B0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7519A9"/>
    <w:multiLevelType w:val="hybridMultilevel"/>
    <w:tmpl w:val="E09EBC92"/>
    <w:lvl w:ilvl="0" w:tplc="1D72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0F21D4"/>
    <w:multiLevelType w:val="hybridMultilevel"/>
    <w:tmpl w:val="3A961D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BA54DD"/>
    <w:multiLevelType w:val="hybridMultilevel"/>
    <w:tmpl w:val="98D00AC6"/>
    <w:lvl w:ilvl="0" w:tplc="6DCA4A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8"/>
  </w:num>
  <w:num w:numId="2">
    <w:abstractNumId w:val="7"/>
  </w:num>
  <w:num w:numId="3">
    <w:abstractNumId w:val="30"/>
  </w:num>
  <w:num w:numId="4">
    <w:abstractNumId w:val="36"/>
  </w:num>
  <w:num w:numId="5">
    <w:abstractNumId w:val="63"/>
  </w:num>
  <w:num w:numId="6">
    <w:abstractNumId w:val="90"/>
  </w:num>
  <w:num w:numId="7">
    <w:abstractNumId w:val="17"/>
  </w:num>
  <w:num w:numId="8">
    <w:abstractNumId w:val="66"/>
  </w:num>
  <w:num w:numId="9">
    <w:abstractNumId w:val="0"/>
  </w:num>
  <w:num w:numId="10">
    <w:abstractNumId w:val="14"/>
  </w:num>
  <w:num w:numId="11">
    <w:abstractNumId w:val="93"/>
  </w:num>
  <w:num w:numId="12">
    <w:abstractNumId w:val="23"/>
  </w:num>
  <w:num w:numId="13">
    <w:abstractNumId w:val="54"/>
  </w:num>
  <w:num w:numId="14">
    <w:abstractNumId w:val="12"/>
  </w:num>
  <w:num w:numId="15">
    <w:abstractNumId w:val="28"/>
  </w:num>
  <w:num w:numId="16">
    <w:abstractNumId w:val="91"/>
  </w:num>
  <w:num w:numId="17">
    <w:abstractNumId w:val="56"/>
  </w:num>
  <w:num w:numId="18">
    <w:abstractNumId w:val="53"/>
  </w:num>
  <w:num w:numId="19">
    <w:abstractNumId w:val="35"/>
  </w:num>
  <w:num w:numId="20">
    <w:abstractNumId w:val="11"/>
  </w:num>
  <w:num w:numId="21">
    <w:abstractNumId w:val="67"/>
  </w:num>
  <w:num w:numId="22">
    <w:abstractNumId w:val="47"/>
  </w:num>
  <w:num w:numId="23">
    <w:abstractNumId w:val="22"/>
  </w:num>
  <w:num w:numId="24">
    <w:abstractNumId w:val="1"/>
  </w:num>
  <w:num w:numId="25">
    <w:abstractNumId w:val="81"/>
  </w:num>
  <w:num w:numId="26">
    <w:abstractNumId w:val="77"/>
  </w:num>
  <w:num w:numId="27">
    <w:abstractNumId w:val="60"/>
  </w:num>
  <w:num w:numId="28">
    <w:abstractNumId w:val="43"/>
  </w:num>
  <w:num w:numId="29">
    <w:abstractNumId w:val="33"/>
  </w:num>
  <w:num w:numId="30">
    <w:abstractNumId w:val="26"/>
  </w:num>
  <w:num w:numId="31">
    <w:abstractNumId w:val="65"/>
  </w:num>
  <w:num w:numId="32">
    <w:abstractNumId w:val="9"/>
  </w:num>
  <w:num w:numId="33">
    <w:abstractNumId w:val="84"/>
  </w:num>
  <w:num w:numId="34">
    <w:abstractNumId w:val="15"/>
  </w:num>
  <w:num w:numId="35">
    <w:abstractNumId w:val="70"/>
  </w:num>
  <w:num w:numId="36">
    <w:abstractNumId w:val="69"/>
  </w:num>
  <w:num w:numId="37">
    <w:abstractNumId w:val="89"/>
  </w:num>
  <w:num w:numId="38">
    <w:abstractNumId w:val="79"/>
  </w:num>
  <w:num w:numId="39">
    <w:abstractNumId w:val="49"/>
  </w:num>
  <w:num w:numId="40">
    <w:abstractNumId w:val="44"/>
  </w:num>
  <w:num w:numId="41">
    <w:abstractNumId w:val="32"/>
  </w:num>
  <w:num w:numId="42">
    <w:abstractNumId w:val="4"/>
  </w:num>
  <w:num w:numId="43">
    <w:abstractNumId w:val="80"/>
  </w:num>
  <w:num w:numId="44">
    <w:abstractNumId w:val="29"/>
  </w:num>
  <w:num w:numId="45">
    <w:abstractNumId w:val="71"/>
  </w:num>
  <w:num w:numId="46">
    <w:abstractNumId w:val="24"/>
  </w:num>
  <w:num w:numId="47">
    <w:abstractNumId w:val="72"/>
  </w:num>
  <w:num w:numId="48">
    <w:abstractNumId w:val="51"/>
  </w:num>
  <w:num w:numId="49">
    <w:abstractNumId w:val="13"/>
  </w:num>
  <w:num w:numId="50">
    <w:abstractNumId w:val="41"/>
  </w:num>
  <w:num w:numId="51">
    <w:abstractNumId w:val="61"/>
  </w:num>
  <w:num w:numId="52">
    <w:abstractNumId w:val="48"/>
  </w:num>
  <w:num w:numId="53">
    <w:abstractNumId w:val="50"/>
  </w:num>
  <w:num w:numId="54">
    <w:abstractNumId w:val="86"/>
  </w:num>
  <w:num w:numId="55">
    <w:abstractNumId w:val="25"/>
  </w:num>
  <w:num w:numId="56">
    <w:abstractNumId w:val="8"/>
  </w:num>
  <w:num w:numId="57">
    <w:abstractNumId w:val="95"/>
  </w:num>
  <w:num w:numId="58">
    <w:abstractNumId w:val="3"/>
  </w:num>
  <w:num w:numId="59">
    <w:abstractNumId w:val="40"/>
  </w:num>
  <w:num w:numId="60">
    <w:abstractNumId w:val="58"/>
  </w:num>
  <w:num w:numId="61">
    <w:abstractNumId w:val="2"/>
  </w:num>
  <w:num w:numId="62">
    <w:abstractNumId w:val="76"/>
  </w:num>
  <w:num w:numId="63">
    <w:abstractNumId w:val="87"/>
  </w:num>
  <w:num w:numId="64">
    <w:abstractNumId w:val="59"/>
  </w:num>
  <w:num w:numId="65">
    <w:abstractNumId w:val="74"/>
  </w:num>
  <w:num w:numId="66">
    <w:abstractNumId w:val="64"/>
  </w:num>
  <w:num w:numId="67">
    <w:abstractNumId w:val="39"/>
  </w:num>
  <w:num w:numId="68">
    <w:abstractNumId w:val="55"/>
  </w:num>
  <w:num w:numId="69">
    <w:abstractNumId w:val="34"/>
  </w:num>
  <w:num w:numId="70">
    <w:abstractNumId w:val="21"/>
  </w:num>
  <w:num w:numId="71">
    <w:abstractNumId w:val="19"/>
  </w:num>
  <w:num w:numId="72">
    <w:abstractNumId w:val="5"/>
  </w:num>
  <w:num w:numId="73">
    <w:abstractNumId w:val="88"/>
  </w:num>
  <w:num w:numId="74">
    <w:abstractNumId w:val="27"/>
  </w:num>
  <w:num w:numId="75">
    <w:abstractNumId w:val="20"/>
  </w:num>
  <w:num w:numId="76">
    <w:abstractNumId w:val="94"/>
  </w:num>
  <w:num w:numId="77">
    <w:abstractNumId w:val="57"/>
  </w:num>
  <w:num w:numId="78">
    <w:abstractNumId w:val="16"/>
  </w:num>
  <w:num w:numId="79">
    <w:abstractNumId w:val="73"/>
  </w:num>
  <w:num w:numId="80">
    <w:abstractNumId w:val="46"/>
  </w:num>
  <w:num w:numId="81">
    <w:abstractNumId w:val="92"/>
  </w:num>
  <w:num w:numId="82">
    <w:abstractNumId w:val="37"/>
  </w:num>
  <w:num w:numId="83">
    <w:abstractNumId w:val="83"/>
  </w:num>
  <w:num w:numId="84">
    <w:abstractNumId w:val="45"/>
  </w:num>
  <w:num w:numId="85">
    <w:abstractNumId w:val="31"/>
  </w:num>
  <w:num w:numId="86">
    <w:abstractNumId w:val="85"/>
  </w:num>
  <w:num w:numId="87">
    <w:abstractNumId w:val="38"/>
  </w:num>
  <w:num w:numId="88">
    <w:abstractNumId w:val="62"/>
  </w:num>
  <w:num w:numId="89">
    <w:abstractNumId w:val="82"/>
  </w:num>
  <w:num w:numId="90">
    <w:abstractNumId w:val="42"/>
  </w:num>
  <w:num w:numId="91">
    <w:abstractNumId w:val="18"/>
  </w:num>
  <w:num w:numId="92">
    <w:abstractNumId w:val="75"/>
  </w:num>
  <w:num w:numId="93">
    <w:abstractNumId w:val="10"/>
  </w:num>
  <w:num w:numId="94">
    <w:abstractNumId w:val="78"/>
  </w:num>
  <w:num w:numId="95">
    <w:abstractNumId w:val="6"/>
  </w:num>
  <w:num w:numId="96">
    <w:abstractNumId w:val="5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39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8C4C23"/>
    <w:rsid w:val="00967426"/>
    <w:rsid w:val="00A00AA1"/>
    <w:rsid w:val="00A34839"/>
    <w:rsid w:val="00B25B91"/>
    <w:rsid w:val="00BE6F70"/>
    <w:rsid w:val="00C8265B"/>
    <w:rsid w:val="00CD772E"/>
    <w:rsid w:val="00CF01C5"/>
    <w:rsid w:val="00D9247D"/>
    <w:rsid w:val="00E54E73"/>
    <w:rsid w:val="00E92599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416C6FC-BEAC-435E-ACD1-1B25DEEA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39"/>
    <w:pPr>
      <w:spacing w:before="120" w:after="200" w:line="276" w:lineRule="auto"/>
    </w:pPr>
    <w:rPr>
      <w:rFonts w:eastAsiaTheme="minorHAnsi"/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Puesto">
    <w:name w:val="Title"/>
    <w:basedOn w:val="Normal"/>
    <w:next w:val="Normal"/>
    <w:link w:val="PuestoCar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PuestoCar">
    <w:name w:val="Puesto Car"/>
    <w:basedOn w:val="Fuentedeprrafopredeter"/>
    <w:link w:val="Puest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99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</w:pPr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reon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9E7C4-0F9D-4E80-9732-17F227D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1</TotalTime>
  <Pages>5</Pages>
  <Words>980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2022-04-08T21:20:00Z</dcterms:created>
  <dcterms:modified xsi:type="dcterms:W3CDTF">2022-04-08T21:21:00Z</dcterms:modified>
</cp:coreProperties>
</file>