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0ACA0" w14:textId="77777777" w:rsidR="00EB1A21" w:rsidRPr="00EB1A21" w:rsidRDefault="00EB1A21" w:rsidP="00EB1A21">
      <w:pPr>
        <w:spacing w:before="0" w:after="0"/>
        <w:jc w:val="center"/>
        <w:rPr>
          <w:rFonts w:cs="Arial"/>
          <w:b/>
          <w:bCs/>
          <w:szCs w:val="24"/>
        </w:rPr>
      </w:pPr>
      <w:r w:rsidRPr="00EB1A21">
        <w:rPr>
          <w:rFonts w:cs="Arial"/>
          <w:b/>
          <w:bCs/>
          <w:szCs w:val="24"/>
        </w:rPr>
        <w:t>REGLAMENTO PARA LA ADMINISTRACIÓN, FUNCIONAMIENTO Y OPERACIÓN DEL MUSEO DEL FERROCARRIL</w:t>
      </w:r>
    </w:p>
    <w:p w14:paraId="217B33B8" w14:textId="77777777" w:rsidR="00EB1A21" w:rsidRPr="00EB1A21" w:rsidRDefault="00EB1A21" w:rsidP="00EB1A21">
      <w:pPr>
        <w:spacing w:before="0" w:after="0"/>
        <w:jc w:val="center"/>
        <w:rPr>
          <w:rFonts w:cs="Arial"/>
          <w:b/>
          <w:bCs/>
          <w:szCs w:val="24"/>
        </w:rPr>
      </w:pPr>
    </w:p>
    <w:p w14:paraId="183A654F" w14:textId="77777777" w:rsidR="00EB1A21" w:rsidRDefault="00EB1A21" w:rsidP="00EB1A21">
      <w:pPr>
        <w:spacing w:before="0" w:after="0"/>
        <w:jc w:val="center"/>
        <w:rPr>
          <w:rFonts w:cs="Arial"/>
          <w:b/>
          <w:bCs/>
          <w:szCs w:val="24"/>
        </w:rPr>
      </w:pPr>
      <w:r w:rsidRPr="00EB1A21">
        <w:rPr>
          <w:rFonts w:cs="Arial"/>
          <w:b/>
          <w:bCs/>
          <w:szCs w:val="24"/>
        </w:rPr>
        <w:t xml:space="preserve">TÍTULO PRIMERO </w:t>
      </w:r>
    </w:p>
    <w:p w14:paraId="0E7BD929" w14:textId="16AA242C" w:rsidR="00EB1A21" w:rsidRPr="00EB1A21" w:rsidRDefault="00EB1A21" w:rsidP="00EB1A21">
      <w:pPr>
        <w:spacing w:before="0" w:after="0"/>
        <w:jc w:val="center"/>
        <w:rPr>
          <w:rFonts w:cs="Arial"/>
          <w:b/>
          <w:bCs/>
          <w:szCs w:val="24"/>
        </w:rPr>
      </w:pPr>
      <w:r w:rsidRPr="00EB1A21">
        <w:rPr>
          <w:rFonts w:cs="Arial"/>
          <w:b/>
          <w:bCs/>
          <w:szCs w:val="24"/>
        </w:rPr>
        <w:t>DISPOSICIONES GENERALES</w:t>
      </w:r>
    </w:p>
    <w:p w14:paraId="7541A6FA" w14:textId="77777777" w:rsidR="00EB1A21" w:rsidRPr="00EB1A21" w:rsidRDefault="00EB1A21" w:rsidP="00EB1A21">
      <w:pPr>
        <w:spacing w:before="0" w:after="0"/>
        <w:jc w:val="center"/>
        <w:rPr>
          <w:rFonts w:cs="Arial"/>
          <w:b/>
          <w:bCs/>
          <w:szCs w:val="24"/>
        </w:rPr>
      </w:pPr>
      <w:r w:rsidRPr="00EB1A21">
        <w:rPr>
          <w:rFonts w:cs="Arial"/>
          <w:b/>
          <w:bCs/>
          <w:szCs w:val="24"/>
        </w:rPr>
        <w:t>CAPÍTULO ÚNICO</w:t>
      </w:r>
    </w:p>
    <w:p w14:paraId="5D87D918" w14:textId="77777777" w:rsidR="00EB1A21" w:rsidRPr="00EB1A21" w:rsidRDefault="00EB1A21" w:rsidP="00EB1A21">
      <w:pPr>
        <w:spacing w:before="0" w:after="0"/>
        <w:rPr>
          <w:rFonts w:cs="Arial"/>
          <w:szCs w:val="24"/>
        </w:rPr>
      </w:pPr>
      <w:r w:rsidRPr="00EB1A21">
        <w:rPr>
          <w:rFonts w:cs="Arial"/>
          <w:szCs w:val="24"/>
        </w:rPr>
        <w:t>ARTÍCULO 1.- El presente reglamento tiene su fundamento en lo establecido en el artículo 181 del Código Municipal para el Estado de Coahuila.</w:t>
      </w:r>
    </w:p>
    <w:p w14:paraId="3FA04CF4" w14:textId="77777777" w:rsidR="00EB1A21" w:rsidRPr="00EB1A21" w:rsidRDefault="00EB1A21" w:rsidP="00EB1A21">
      <w:pPr>
        <w:spacing w:before="0" w:after="0"/>
        <w:rPr>
          <w:rFonts w:cs="Arial"/>
          <w:szCs w:val="24"/>
        </w:rPr>
      </w:pPr>
    </w:p>
    <w:p w14:paraId="03B50150" w14:textId="77777777" w:rsidR="00EB1A21" w:rsidRPr="00EB1A21" w:rsidRDefault="00EB1A21" w:rsidP="00EB1A21">
      <w:pPr>
        <w:spacing w:before="0" w:after="0"/>
        <w:rPr>
          <w:rFonts w:cs="Arial"/>
          <w:szCs w:val="24"/>
        </w:rPr>
      </w:pPr>
      <w:r w:rsidRPr="00EB1A21">
        <w:rPr>
          <w:rFonts w:cs="Arial"/>
          <w:szCs w:val="24"/>
        </w:rPr>
        <w:t>ARTÍCULO 2.- La creación y conservación del Museo del Ferrocarril estará a cargo del R. Ayuntamiento de Torreón con el auxilio del Consejo de Administración previsto en el presente reglamento.</w:t>
      </w:r>
    </w:p>
    <w:p w14:paraId="52001747" w14:textId="77777777" w:rsidR="00EB1A21" w:rsidRPr="00EB1A21" w:rsidRDefault="00EB1A21" w:rsidP="00EB1A21">
      <w:pPr>
        <w:spacing w:before="0" w:after="0"/>
        <w:rPr>
          <w:rFonts w:cs="Arial"/>
          <w:szCs w:val="24"/>
        </w:rPr>
      </w:pPr>
    </w:p>
    <w:p w14:paraId="6889E7FD" w14:textId="77777777" w:rsidR="00EB1A21" w:rsidRPr="00EB1A21" w:rsidRDefault="00EB1A21" w:rsidP="00EB1A21">
      <w:pPr>
        <w:spacing w:before="0" w:after="0"/>
        <w:rPr>
          <w:rFonts w:cs="Arial"/>
          <w:szCs w:val="24"/>
        </w:rPr>
      </w:pPr>
      <w:r w:rsidRPr="00EB1A21">
        <w:rPr>
          <w:rFonts w:cs="Arial"/>
          <w:szCs w:val="24"/>
        </w:rPr>
        <w:t>ARTÍCULO 3.- El presente reglamento tendrá por objeto atender la operación, conservación, mantenimiento y administración de las obras,</w:t>
      </w:r>
    </w:p>
    <w:p w14:paraId="0D95D604" w14:textId="77777777" w:rsidR="00EB1A21" w:rsidRPr="00EB1A21" w:rsidRDefault="00EB1A21" w:rsidP="00EB1A21">
      <w:pPr>
        <w:spacing w:before="0" w:after="0"/>
        <w:rPr>
          <w:rFonts w:cs="Arial"/>
          <w:szCs w:val="24"/>
        </w:rPr>
      </w:pPr>
      <w:r w:rsidRPr="00EB1A21">
        <w:rPr>
          <w:rFonts w:cs="Arial"/>
          <w:szCs w:val="24"/>
        </w:rPr>
        <w:t xml:space="preserve">instalaciones e infraestructura en general que conforman el Museo del Ferrocarril, ubicado sobre el Boulevard Revolución y calle Valdés Carrillo de la ciudad de Torreón, </w:t>
      </w:r>
      <w:proofErr w:type="spellStart"/>
      <w:r w:rsidRPr="00EB1A21">
        <w:rPr>
          <w:rFonts w:cs="Arial"/>
          <w:szCs w:val="24"/>
        </w:rPr>
        <w:t>Coah</w:t>
      </w:r>
      <w:proofErr w:type="spellEnd"/>
      <w:r w:rsidRPr="00EB1A21">
        <w:rPr>
          <w:rFonts w:cs="Arial"/>
          <w:szCs w:val="24"/>
        </w:rPr>
        <w:t>.</w:t>
      </w:r>
    </w:p>
    <w:p w14:paraId="484009A8" w14:textId="77777777" w:rsidR="00EB1A21" w:rsidRPr="00EB1A21" w:rsidRDefault="00EB1A21" w:rsidP="00EB1A21">
      <w:pPr>
        <w:spacing w:before="0" w:after="0"/>
        <w:rPr>
          <w:rFonts w:cs="Arial"/>
          <w:szCs w:val="24"/>
        </w:rPr>
      </w:pPr>
    </w:p>
    <w:p w14:paraId="5BBF4054" w14:textId="77777777" w:rsidR="00EB1A21" w:rsidRPr="00EB1A21" w:rsidRDefault="00EB1A21" w:rsidP="00EB1A21">
      <w:pPr>
        <w:spacing w:before="0" w:after="0"/>
        <w:rPr>
          <w:rFonts w:cs="Arial"/>
          <w:szCs w:val="24"/>
        </w:rPr>
      </w:pPr>
      <w:r w:rsidRPr="00EB1A21">
        <w:rPr>
          <w:rFonts w:cs="Arial"/>
          <w:szCs w:val="24"/>
        </w:rPr>
        <w:t>ARTÍCULO 4.- El presente reglamento es de observancia obligatoria para todos los empleados del Museo del Ferrocarril, miembros del Consejo, prestadores de servicios, concesionarios, usuarios en general y personal de vigilancia.</w:t>
      </w:r>
    </w:p>
    <w:p w14:paraId="5313CF99" w14:textId="77777777" w:rsidR="00EB1A21" w:rsidRPr="00EB1A21" w:rsidRDefault="00EB1A21" w:rsidP="00EB1A21">
      <w:pPr>
        <w:spacing w:before="0" w:after="0"/>
        <w:rPr>
          <w:rFonts w:cs="Arial"/>
          <w:szCs w:val="24"/>
        </w:rPr>
      </w:pPr>
    </w:p>
    <w:p w14:paraId="703BE538" w14:textId="7FAA8C26" w:rsidR="00F80DA9" w:rsidRDefault="00EB1A21" w:rsidP="00EB1A21">
      <w:pPr>
        <w:spacing w:before="0" w:after="0"/>
        <w:rPr>
          <w:rFonts w:cs="Arial"/>
          <w:szCs w:val="24"/>
        </w:rPr>
      </w:pPr>
      <w:r w:rsidRPr="00EB1A21">
        <w:rPr>
          <w:rFonts w:cs="Arial"/>
          <w:szCs w:val="24"/>
        </w:rPr>
        <w:t>ARTÍCULO 5.- La organización, actividades y funcionamiento del Museo del Ferrocarril se regirán dé acuerdo con las siguientes disposiciones.</w:t>
      </w:r>
    </w:p>
    <w:p w14:paraId="502D5529" w14:textId="77777777" w:rsidR="00F80DA9" w:rsidRPr="00EB1A21" w:rsidRDefault="00F80DA9" w:rsidP="00EB1A21">
      <w:pPr>
        <w:spacing w:before="0" w:after="0"/>
        <w:rPr>
          <w:rFonts w:cs="Arial"/>
          <w:szCs w:val="24"/>
        </w:rPr>
      </w:pPr>
    </w:p>
    <w:p w14:paraId="6C3AB6DC" w14:textId="134D3974" w:rsidR="00EB1A21" w:rsidRPr="00EB1A21" w:rsidRDefault="00EB1A21" w:rsidP="00EB1A21">
      <w:pPr>
        <w:spacing w:before="0" w:after="0"/>
        <w:jc w:val="center"/>
        <w:rPr>
          <w:rFonts w:cs="Arial"/>
          <w:b/>
          <w:bCs/>
          <w:szCs w:val="24"/>
        </w:rPr>
      </w:pPr>
      <w:r w:rsidRPr="00EB1A21">
        <w:rPr>
          <w:rFonts w:cs="Arial"/>
          <w:b/>
          <w:bCs/>
          <w:szCs w:val="24"/>
        </w:rPr>
        <w:t>TÍTULO SEGUNDO</w:t>
      </w:r>
    </w:p>
    <w:p w14:paraId="681D319D" w14:textId="14A1E1FF" w:rsidR="00EB1A21" w:rsidRPr="00EB1A21" w:rsidRDefault="00EB1A21" w:rsidP="00EB1A21">
      <w:pPr>
        <w:spacing w:before="0" w:after="0"/>
        <w:jc w:val="center"/>
        <w:rPr>
          <w:rFonts w:cs="Arial"/>
          <w:b/>
          <w:bCs/>
          <w:szCs w:val="24"/>
        </w:rPr>
      </w:pPr>
      <w:bookmarkStart w:id="0" w:name="_TOC_250005"/>
      <w:r w:rsidRPr="00EB1A21">
        <w:rPr>
          <w:rFonts w:cs="Arial"/>
          <w:b/>
          <w:bCs/>
          <w:szCs w:val="24"/>
        </w:rPr>
        <w:t xml:space="preserve">DE LA FORMACIÓN DEL CONSEJO DE ADMINISTRACIÓN DEL MUSEO DEL FERROCARRIL </w:t>
      </w:r>
      <w:bookmarkEnd w:id="0"/>
      <w:r w:rsidRPr="00EB1A21">
        <w:rPr>
          <w:rFonts w:cs="Arial"/>
          <w:b/>
          <w:bCs/>
          <w:szCs w:val="24"/>
        </w:rPr>
        <w:t>Y SUS FACULTADES</w:t>
      </w:r>
    </w:p>
    <w:p w14:paraId="17B6C6D2" w14:textId="77777777" w:rsidR="00EB1A21" w:rsidRDefault="00EB1A21" w:rsidP="00EB1A21">
      <w:pPr>
        <w:spacing w:before="0" w:after="0"/>
        <w:jc w:val="center"/>
        <w:rPr>
          <w:rFonts w:cs="Arial"/>
          <w:b/>
          <w:bCs/>
          <w:szCs w:val="24"/>
        </w:rPr>
      </w:pPr>
      <w:r w:rsidRPr="00EB1A21">
        <w:rPr>
          <w:rFonts w:cs="Arial"/>
          <w:b/>
          <w:bCs/>
          <w:szCs w:val="24"/>
        </w:rPr>
        <w:lastRenderedPageBreak/>
        <w:t>CAPÍTULO PRIMERO</w:t>
      </w:r>
    </w:p>
    <w:p w14:paraId="4469D417" w14:textId="59F61C16" w:rsidR="00EB1A21" w:rsidRPr="00EB1A21" w:rsidRDefault="00EB1A21" w:rsidP="00EB1A21">
      <w:pPr>
        <w:spacing w:before="0" w:after="0"/>
        <w:rPr>
          <w:rFonts w:cs="Arial"/>
          <w:szCs w:val="24"/>
        </w:rPr>
      </w:pPr>
      <w:r w:rsidRPr="00EB1A21">
        <w:rPr>
          <w:rFonts w:cs="Arial"/>
          <w:szCs w:val="24"/>
        </w:rPr>
        <w:t>ARTÍCULO 6.- La administración. mantenimiento y conservación del Museo estará a cargo de un Consejo de Administración el cual estará integrado por:</w:t>
      </w:r>
    </w:p>
    <w:p w14:paraId="61534F48" w14:textId="2B358838" w:rsidR="00EB1A21" w:rsidRPr="00EB1A21" w:rsidRDefault="00EB1A21" w:rsidP="00F80DA9">
      <w:pPr>
        <w:pStyle w:val="Prrafodelista"/>
        <w:numPr>
          <w:ilvl w:val="0"/>
          <w:numId w:val="1"/>
        </w:numPr>
        <w:spacing w:before="0" w:after="0"/>
        <w:rPr>
          <w:rFonts w:cs="Arial"/>
          <w:szCs w:val="24"/>
        </w:rPr>
      </w:pPr>
      <w:r w:rsidRPr="00EB1A21">
        <w:rPr>
          <w:rFonts w:cs="Arial"/>
          <w:szCs w:val="24"/>
        </w:rPr>
        <w:t xml:space="preserve">Un </w:t>
      </w:r>
      <w:proofErr w:type="gramStart"/>
      <w:r w:rsidRPr="00EB1A21">
        <w:rPr>
          <w:rFonts w:cs="Arial"/>
          <w:szCs w:val="24"/>
        </w:rPr>
        <w:t>Presidente</w:t>
      </w:r>
      <w:proofErr w:type="gramEnd"/>
      <w:r w:rsidRPr="00EB1A21">
        <w:rPr>
          <w:rFonts w:cs="Arial"/>
          <w:szCs w:val="24"/>
        </w:rPr>
        <w:t xml:space="preserve"> del Consejo que será designado por el Presidente Municipal.</w:t>
      </w:r>
    </w:p>
    <w:p w14:paraId="0C9F94C1" w14:textId="4CF63C45" w:rsidR="00EB1A21" w:rsidRPr="00EB1A21" w:rsidRDefault="00EB1A21" w:rsidP="00F80DA9">
      <w:pPr>
        <w:pStyle w:val="Prrafodelista"/>
        <w:numPr>
          <w:ilvl w:val="0"/>
          <w:numId w:val="1"/>
        </w:numPr>
        <w:spacing w:before="0" w:after="0"/>
        <w:rPr>
          <w:rFonts w:cs="Arial"/>
          <w:szCs w:val="24"/>
        </w:rPr>
      </w:pPr>
      <w:r w:rsidRPr="00EB1A21">
        <w:rPr>
          <w:rFonts w:cs="Arial"/>
          <w:szCs w:val="24"/>
        </w:rPr>
        <w:t>Representantes de cada uno de los organismos e instituciones siguientes:</w:t>
      </w:r>
    </w:p>
    <w:p w14:paraId="611A5F51" w14:textId="2CB9DE35" w:rsidR="00EB1A21" w:rsidRPr="00EB1A21" w:rsidRDefault="00EB1A21" w:rsidP="00F80DA9">
      <w:pPr>
        <w:pStyle w:val="Prrafodelista"/>
        <w:numPr>
          <w:ilvl w:val="0"/>
          <w:numId w:val="2"/>
        </w:numPr>
        <w:spacing w:before="0" w:after="0"/>
        <w:ind w:left="1276" w:hanging="491"/>
        <w:rPr>
          <w:rFonts w:cs="Arial"/>
          <w:szCs w:val="24"/>
        </w:rPr>
      </w:pPr>
      <w:r w:rsidRPr="00EB1A21">
        <w:rPr>
          <w:rFonts w:cs="Arial"/>
          <w:szCs w:val="24"/>
        </w:rPr>
        <w:t>Un representante de la Industria Hotelera.</w:t>
      </w:r>
    </w:p>
    <w:p w14:paraId="4BC790E6" w14:textId="78F1D7E7" w:rsidR="00EB1A21" w:rsidRPr="00EB1A21" w:rsidRDefault="00EB1A21" w:rsidP="00F80DA9">
      <w:pPr>
        <w:pStyle w:val="Prrafodelista"/>
        <w:numPr>
          <w:ilvl w:val="0"/>
          <w:numId w:val="2"/>
        </w:numPr>
        <w:spacing w:before="0" w:after="0"/>
        <w:ind w:left="1276" w:hanging="491"/>
        <w:rPr>
          <w:rFonts w:cs="Arial"/>
          <w:szCs w:val="24"/>
        </w:rPr>
      </w:pPr>
      <w:r w:rsidRPr="00EB1A21">
        <w:rPr>
          <w:rFonts w:cs="Arial"/>
          <w:szCs w:val="24"/>
        </w:rPr>
        <w:t xml:space="preserve">Dos personas que por sus méritos y dedicación a la comunidad destaquen en alguna disciplina artística, cultural, altruista, o inherente a la actividad propia del museo. propuestas por el </w:t>
      </w:r>
      <w:proofErr w:type="gramStart"/>
      <w:r w:rsidRPr="00EB1A21">
        <w:rPr>
          <w:rFonts w:cs="Arial"/>
          <w:szCs w:val="24"/>
        </w:rPr>
        <w:t>Presidente</w:t>
      </w:r>
      <w:proofErr w:type="gramEnd"/>
      <w:r w:rsidRPr="00EB1A21">
        <w:rPr>
          <w:rFonts w:cs="Arial"/>
          <w:szCs w:val="24"/>
        </w:rPr>
        <w:t xml:space="preserve"> Municipal.</w:t>
      </w:r>
    </w:p>
    <w:p w14:paraId="420EA5AA" w14:textId="77777777" w:rsidR="00EB1A21" w:rsidRPr="00EB1A21" w:rsidRDefault="00EB1A21" w:rsidP="00F80DA9">
      <w:pPr>
        <w:pStyle w:val="Prrafodelista"/>
        <w:numPr>
          <w:ilvl w:val="0"/>
          <w:numId w:val="2"/>
        </w:numPr>
        <w:spacing w:before="0" w:after="0"/>
        <w:ind w:left="1276" w:hanging="491"/>
        <w:rPr>
          <w:rFonts w:cs="Arial"/>
          <w:szCs w:val="24"/>
        </w:rPr>
      </w:pPr>
      <w:r w:rsidRPr="00EB1A21">
        <w:rPr>
          <w:rFonts w:cs="Arial"/>
          <w:szCs w:val="24"/>
        </w:rPr>
        <w:t xml:space="preserve">Un representante de alguna institución de enseñanza superior propuesto por el </w:t>
      </w:r>
      <w:proofErr w:type="gramStart"/>
      <w:r w:rsidRPr="00EB1A21">
        <w:rPr>
          <w:rFonts w:cs="Arial"/>
          <w:szCs w:val="24"/>
        </w:rPr>
        <w:t>Presidente</w:t>
      </w:r>
      <w:proofErr w:type="gramEnd"/>
      <w:r w:rsidRPr="00EB1A21">
        <w:rPr>
          <w:rFonts w:cs="Arial"/>
          <w:szCs w:val="24"/>
        </w:rPr>
        <w:t xml:space="preserve"> Municipal.</w:t>
      </w:r>
    </w:p>
    <w:p w14:paraId="46F649FE" w14:textId="5AA42980" w:rsidR="00EB1A21" w:rsidRPr="00EB1A21" w:rsidRDefault="00EB1A21" w:rsidP="00F80DA9">
      <w:pPr>
        <w:pStyle w:val="Prrafodelista"/>
        <w:numPr>
          <w:ilvl w:val="0"/>
          <w:numId w:val="2"/>
        </w:numPr>
        <w:spacing w:before="0" w:after="0"/>
        <w:ind w:left="1276" w:hanging="491"/>
        <w:rPr>
          <w:rFonts w:cs="Arial"/>
          <w:szCs w:val="24"/>
        </w:rPr>
      </w:pPr>
      <w:r w:rsidRPr="00EB1A21">
        <w:rPr>
          <w:rFonts w:cs="Arial"/>
          <w:szCs w:val="24"/>
        </w:rPr>
        <w:t xml:space="preserve">El </w:t>
      </w:r>
      <w:proofErr w:type="gramStart"/>
      <w:r w:rsidRPr="00EB1A21">
        <w:rPr>
          <w:rFonts w:cs="Arial"/>
          <w:szCs w:val="24"/>
        </w:rPr>
        <w:t>Director</w:t>
      </w:r>
      <w:proofErr w:type="gramEnd"/>
      <w:r w:rsidRPr="00EB1A21">
        <w:rPr>
          <w:rFonts w:cs="Arial"/>
          <w:szCs w:val="24"/>
        </w:rPr>
        <w:t xml:space="preserve"> de</w:t>
      </w:r>
      <w:r>
        <w:rPr>
          <w:rFonts w:cs="Arial"/>
          <w:szCs w:val="24"/>
        </w:rPr>
        <w:t>l</w:t>
      </w:r>
      <w:r w:rsidRPr="00EB1A21">
        <w:rPr>
          <w:rFonts w:cs="Arial"/>
          <w:szCs w:val="24"/>
        </w:rPr>
        <w:t xml:space="preserve"> Instituto Municipal de Cultura o la persona que éste designe.</w:t>
      </w:r>
    </w:p>
    <w:p w14:paraId="3E71490F" w14:textId="77777777" w:rsidR="00EB1A21" w:rsidRDefault="00EB1A21" w:rsidP="00F80DA9">
      <w:pPr>
        <w:pStyle w:val="Prrafodelista"/>
        <w:numPr>
          <w:ilvl w:val="0"/>
          <w:numId w:val="2"/>
        </w:numPr>
        <w:spacing w:before="0" w:after="0"/>
        <w:ind w:left="1276" w:hanging="491"/>
        <w:rPr>
          <w:rFonts w:cs="Arial"/>
          <w:szCs w:val="24"/>
        </w:rPr>
      </w:pPr>
      <w:r w:rsidRPr="00EB1A21">
        <w:rPr>
          <w:rFonts w:cs="Arial"/>
          <w:szCs w:val="24"/>
        </w:rPr>
        <w:t xml:space="preserve">Un representante de Clubes o Asociaciones de Servicio a la comunidad, a </w:t>
      </w:r>
      <w:proofErr w:type="spellStart"/>
      <w:r w:rsidRPr="00EB1A21">
        <w:rPr>
          <w:rFonts w:cs="Arial"/>
          <w:szCs w:val="24"/>
        </w:rPr>
        <w:t>propuestadel</w:t>
      </w:r>
      <w:proofErr w:type="spellEnd"/>
      <w:r w:rsidRPr="00EB1A21">
        <w:rPr>
          <w:rFonts w:cs="Arial"/>
          <w:szCs w:val="24"/>
        </w:rPr>
        <w:t xml:space="preserve"> </w:t>
      </w:r>
      <w:proofErr w:type="gramStart"/>
      <w:r w:rsidRPr="00EB1A21">
        <w:rPr>
          <w:rFonts w:cs="Arial"/>
          <w:szCs w:val="24"/>
        </w:rPr>
        <w:t>Presidente</w:t>
      </w:r>
      <w:proofErr w:type="gramEnd"/>
      <w:r w:rsidRPr="00EB1A21">
        <w:rPr>
          <w:rFonts w:cs="Arial"/>
          <w:szCs w:val="24"/>
        </w:rPr>
        <w:t xml:space="preserve"> Municipal.</w:t>
      </w:r>
    </w:p>
    <w:p w14:paraId="2751006E" w14:textId="77777777" w:rsidR="00EB1A21" w:rsidRDefault="00EB1A21" w:rsidP="00F80DA9">
      <w:pPr>
        <w:pStyle w:val="Prrafodelista"/>
        <w:numPr>
          <w:ilvl w:val="0"/>
          <w:numId w:val="2"/>
        </w:numPr>
        <w:spacing w:before="0" w:after="0"/>
        <w:ind w:left="1276" w:hanging="491"/>
        <w:rPr>
          <w:rFonts w:cs="Arial"/>
          <w:szCs w:val="24"/>
        </w:rPr>
      </w:pPr>
      <w:r w:rsidRPr="00EB1A21">
        <w:rPr>
          <w:rFonts w:cs="Arial"/>
          <w:szCs w:val="24"/>
        </w:rPr>
        <w:t>Un representante de los extrabajadores jubilados de Ferrocarriles Nacionales de México.</w:t>
      </w:r>
    </w:p>
    <w:p w14:paraId="39DB510C" w14:textId="24DF5873" w:rsidR="00EB1A21" w:rsidRPr="00EB1A21" w:rsidRDefault="00EB1A21" w:rsidP="00F80DA9">
      <w:pPr>
        <w:pStyle w:val="Prrafodelista"/>
        <w:numPr>
          <w:ilvl w:val="0"/>
          <w:numId w:val="2"/>
        </w:numPr>
        <w:spacing w:before="0" w:after="0"/>
        <w:ind w:left="1276" w:hanging="491"/>
        <w:rPr>
          <w:rFonts w:cs="Arial"/>
          <w:szCs w:val="24"/>
        </w:rPr>
      </w:pPr>
      <w:r w:rsidRPr="00EB1A21">
        <w:rPr>
          <w:rFonts w:cs="Arial"/>
          <w:szCs w:val="24"/>
        </w:rPr>
        <w:t>Un representante del Consejo Estatal de Ciencia y Tecnología.</w:t>
      </w:r>
    </w:p>
    <w:p w14:paraId="2DC10DCE" w14:textId="77777777" w:rsidR="00EB1A21" w:rsidRPr="00EB1A21" w:rsidRDefault="00EB1A21" w:rsidP="00EB1A21">
      <w:pPr>
        <w:spacing w:before="0" w:after="0"/>
        <w:rPr>
          <w:rFonts w:cs="Arial"/>
          <w:szCs w:val="24"/>
        </w:rPr>
      </w:pPr>
    </w:p>
    <w:p w14:paraId="5B84E4FF" w14:textId="7628EC3E" w:rsidR="00EB1A21" w:rsidRPr="00EB1A21" w:rsidRDefault="00EB1A21" w:rsidP="00EB1A21">
      <w:pPr>
        <w:spacing w:before="0" w:after="0"/>
        <w:rPr>
          <w:rFonts w:cs="Arial"/>
          <w:szCs w:val="24"/>
        </w:rPr>
      </w:pPr>
      <w:r w:rsidRPr="00EB1A21">
        <w:rPr>
          <w:rFonts w:cs="Arial"/>
          <w:szCs w:val="24"/>
        </w:rPr>
        <w:t>ARTÍCULO 7.- Tratándose de funcionarios, los miembros del Consejo durarán en su cargo el tiempo que permanezcan en el desempeño de sus</w:t>
      </w:r>
      <w:r>
        <w:rPr>
          <w:rFonts w:cs="Arial"/>
          <w:szCs w:val="24"/>
        </w:rPr>
        <w:t xml:space="preserve"> </w:t>
      </w:r>
      <w:r w:rsidRPr="00EB1A21">
        <w:rPr>
          <w:rFonts w:cs="Arial"/>
          <w:szCs w:val="24"/>
        </w:rPr>
        <w:t xml:space="preserve">funciones en la dependencia municipal que representan, a excepción del </w:t>
      </w:r>
      <w:proofErr w:type="gramStart"/>
      <w:r w:rsidRPr="00EB1A21">
        <w:rPr>
          <w:rFonts w:cs="Arial"/>
          <w:szCs w:val="24"/>
        </w:rPr>
        <w:t>Presidente</w:t>
      </w:r>
      <w:proofErr w:type="gramEnd"/>
      <w:r w:rsidRPr="00EB1A21">
        <w:rPr>
          <w:rFonts w:cs="Arial"/>
          <w:szCs w:val="24"/>
        </w:rPr>
        <w:t xml:space="preserve"> del Consejo y de los demás miembros, quienes durarán dos años en su cargo, al término del cual serán sustituidos por las personas que designen las instituciones a quien representan, quienes le harán llegar la propuesta al Presidente del Consejo.</w:t>
      </w:r>
    </w:p>
    <w:p w14:paraId="3A9FA17E" w14:textId="77777777" w:rsidR="00EB1A21" w:rsidRDefault="00EB1A21" w:rsidP="00EB1A21">
      <w:pPr>
        <w:spacing w:before="0" w:after="0"/>
        <w:rPr>
          <w:rFonts w:cs="Arial"/>
          <w:szCs w:val="24"/>
        </w:rPr>
      </w:pPr>
      <w:r w:rsidRPr="00EB1A21">
        <w:rPr>
          <w:rFonts w:cs="Arial"/>
          <w:szCs w:val="24"/>
        </w:rPr>
        <w:t>ARTÍCULO 8.- El Consejo sesionará por lo menos una vez al mes previa convocatoria que se haga llegar a todos los miembros, pudiendo llevar a cabo sesiones extraordinarias cuantas veces se requiera si el caso lo amerita.</w:t>
      </w:r>
    </w:p>
    <w:p w14:paraId="02F04D1C" w14:textId="627B98BE" w:rsidR="00EB1A21" w:rsidRPr="00EB1A21" w:rsidRDefault="00EB1A21" w:rsidP="00EB1A21">
      <w:pPr>
        <w:spacing w:before="0" w:after="0"/>
        <w:rPr>
          <w:rFonts w:cs="Arial"/>
          <w:szCs w:val="24"/>
        </w:rPr>
      </w:pPr>
      <w:r w:rsidRPr="00EB1A21">
        <w:rPr>
          <w:rFonts w:cs="Arial"/>
          <w:szCs w:val="24"/>
        </w:rPr>
        <w:lastRenderedPageBreak/>
        <w:t>ARTÍCULO 9.- Los cargos de los miembros del Consejo serán honoríficos y su aceptación voluntaria, pero una vez aceptados, deberán ser desempeñados conforme a los preceptos de este reglamento.</w:t>
      </w:r>
    </w:p>
    <w:p w14:paraId="57CADB20" w14:textId="77777777" w:rsidR="00EB1A21" w:rsidRPr="00EB1A21" w:rsidRDefault="00EB1A21" w:rsidP="00EB1A21">
      <w:pPr>
        <w:spacing w:before="0" w:after="0"/>
        <w:rPr>
          <w:rFonts w:cs="Arial"/>
          <w:szCs w:val="24"/>
        </w:rPr>
      </w:pPr>
    </w:p>
    <w:p w14:paraId="1C453E0F" w14:textId="19032AE7" w:rsidR="00EB1A21" w:rsidRPr="00EB1A21" w:rsidRDefault="00EB1A21" w:rsidP="00EB1A21">
      <w:pPr>
        <w:spacing w:before="0" w:after="0"/>
        <w:rPr>
          <w:rFonts w:cs="Arial"/>
          <w:szCs w:val="24"/>
        </w:rPr>
      </w:pPr>
      <w:r w:rsidRPr="00EB1A21">
        <w:rPr>
          <w:rFonts w:cs="Arial"/>
          <w:szCs w:val="24"/>
        </w:rPr>
        <w:t>ARTÍCULO 10.- El Consejo tendrá facultades para proponer que se contrate las, personas que considere necesarias para el cuidado, mantenimiento,</w:t>
      </w:r>
      <w:r>
        <w:rPr>
          <w:rFonts w:cs="Arial"/>
          <w:szCs w:val="24"/>
        </w:rPr>
        <w:t xml:space="preserve"> </w:t>
      </w:r>
      <w:r w:rsidRPr="00EB1A21">
        <w:rPr>
          <w:rFonts w:cs="Arial"/>
          <w:szCs w:val="24"/>
        </w:rPr>
        <w:t xml:space="preserve">operación administrativa y vigilancia de las instalaciones, quienes percibirán las remuneraciones que les asigne </w:t>
      </w:r>
      <w:proofErr w:type="gramStart"/>
      <w:r w:rsidRPr="00EB1A21">
        <w:rPr>
          <w:rFonts w:cs="Arial"/>
          <w:szCs w:val="24"/>
        </w:rPr>
        <w:t>de acuerdo al</w:t>
      </w:r>
      <w:proofErr w:type="gramEnd"/>
      <w:r w:rsidRPr="00EB1A21">
        <w:rPr>
          <w:rFonts w:cs="Arial"/>
          <w:szCs w:val="24"/>
        </w:rPr>
        <w:t xml:space="preserve"> presupuesto otorgado.</w:t>
      </w:r>
    </w:p>
    <w:p w14:paraId="276A915A" w14:textId="77777777" w:rsidR="00EB1A21" w:rsidRPr="00EB1A21" w:rsidRDefault="00EB1A21" w:rsidP="00EB1A21">
      <w:pPr>
        <w:spacing w:before="0" w:after="0"/>
        <w:rPr>
          <w:rFonts w:cs="Arial"/>
          <w:szCs w:val="24"/>
        </w:rPr>
      </w:pPr>
    </w:p>
    <w:p w14:paraId="3E57039C" w14:textId="77777777" w:rsidR="00EB1A21" w:rsidRPr="00EB1A21" w:rsidRDefault="00EB1A21" w:rsidP="00EB1A21">
      <w:pPr>
        <w:spacing w:before="0" w:after="0"/>
        <w:rPr>
          <w:rFonts w:cs="Arial"/>
          <w:szCs w:val="24"/>
        </w:rPr>
      </w:pPr>
      <w:r w:rsidRPr="00EB1A21">
        <w:rPr>
          <w:rFonts w:cs="Arial"/>
          <w:szCs w:val="24"/>
        </w:rPr>
        <w:t xml:space="preserve">ARTÍCULO 11.- La vigilancia, operación y administración del Museo estará a cargo de un Administrador quien será designado por el </w:t>
      </w:r>
      <w:proofErr w:type="gramStart"/>
      <w:r w:rsidRPr="00EB1A21">
        <w:rPr>
          <w:rFonts w:cs="Arial"/>
          <w:szCs w:val="24"/>
        </w:rPr>
        <w:t>Presidente</w:t>
      </w:r>
      <w:proofErr w:type="gramEnd"/>
      <w:r w:rsidRPr="00EB1A21">
        <w:rPr>
          <w:rFonts w:cs="Arial"/>
          <w:szCs w:val="24"/>
        </w:rPr>
        <w:t xml:space="preserve"> Municipal a propuesta del Consejo de Administración del Museo del Ferrocarril, quien percibirá una remuneración económica de acuerdo al presupuesto aprobado.</w:t>
      </w:r>
    </w:p>
    <w:p w14:paraId="2B325050" w14:textId="77777777" w:rsidR="00EB1A21" w:rsidRPr="00EB1A21" w:rsidRDefault="00EB1A21" w:rsidP="00EB1A21">
      <w:pPr>
        <w:spacing w:before="0" w:after="0"/>
        <w:rPr>
          <w:rFonts w:cs="Arial"/>
          <w:szCs w:val="24"/>
        </w:rPr>
      </w:pPr>
    </w:p>
    <w:p w14:paraId="443FE255" w14:textId="77777777" w:rsidR="00EB1A21" w:rsidRPr="00EB1A21" w:rsidRDefault="00EB1A21" w:rsidP="00EB1A21">
      <w:pPr>
        <w:spacing w:before="0" w:after="0"/>
        <w:jc w:val="center"/>
        <w:rPr>
          <w:rFonts w:cs="Arial"/>
          <w:b/>
          <w:bCs/>
          <w:szCs w:val="24"/>
        </w:rPr>
      </w:pPr>
      <w:bookmarkStart w:id="1" w:name="_TOC_250004"/>
      <w:r w:rsidRPr="00EB1A21">
        <w:rPr>
          <w:rFonts w:cs="Arial"/>
          <w:b/>
          <w:bCs/>
          <w:szCs w:val="24"/>
        </w:rPr>
        <w:t xml:space="preserve">CAPÍTULO </w:t>
      </w:r>
      <w:bookmarkEnd w:id="1"/>
      <w:r w:rsidRPr="00EB1A21">
        <w:rPr>
          <w:rFonts w:cs="Arial"/>
          <w:b/>
          <w:bCs/>
          <w:szCs w:val="24"/>
        </w:rPr>
        <w:t>SEGUNDO</w:t>
      </w:r>
    </w:p>
    <w:p w14:paraId="1C0B27EB" w14:textId="2991A860" w:rsidR="00EB1A21" w:rsidRPr="00EB1A21" w:rsidRDefault="00EB1A21" w:rsidP="00EB1A21">
      <w:pPr>
        <w:spacing w:before="0" w:after="0"/>
        <w:jc w:val="center"/>
        <w:rPr>
          <w:rFonts w:cs="Arial"/>
          <w:b/>
          <w:bCs/>
          <w:szCs w:val="24"/>
        </w:rPr>
      </w:pPr>
      <w:bookmarkStart w:id="2" w:name="_TOC_250003"/>
      <w:r w:rsidRPr="00EB1A21">
        <w:rPr>
          <w:rFonts w:cs="Arial"/>
          <w:b/>
          <w:bCs/>
          <w:szCs w:val="24"/>
        </w:rPr>
        <w:t xml:space="preserve">DE LOS BIENES DEL </w:t>
      </w:r>
      <w:bookmarkEnd w:id="2"/>
      <w:r w:rsidRPr="00EB1A21">
        <w:rPr>
          <w:rFonts w:cs="Arial"/>
          <w:b/>
          <w:bCs/>
          <w:szCs w:val="24"/>
        </w:rPr>
        <w:t>MUSEO</w:t>
      </w:r>
    </w:p>
    <w:p w14:paraId="727370C7" w14:textId="53F53727" w:rsidR="00EB1A21" w:rsidRPr="00EB1A21" w:rsidRDefault="00EB1A21" w:rsidP="00EB1A21">
      <w:pPr>
        <w:spacing w:before="0" w:after="0"/>
        <w:rPr>
          <w:rFonts w:cs="Arial"/>
          <w:szCs w:val="24"/>
        </w:rPr>
      </w:pPr>
      <w:r w:rsidRPr="00EB1A21">
        <w:rPr>
          <w:rFonts w:cs="Arial"/>
          <w:szCs w:val="24"/>
        </w:rPr>
        <w:t>ARTÍCULO 12.- El patrimonio del Museo estará constituido por los siguientes bienes:</w:t>
      </w:r>
    </w:p>
    <w:p w14:paraId="51BA6BB7" w14:textId="0A024CAC" w:rsidR="00EB1A21" w:rsidRPr="00EB1A21" w:rsidRDefault="00EB1A21" w:rsidP="00F80DA9">
      <w:pPr>
        <w:pStyle w:val="Prrafodelista"/>
        <w:numPr>
          <w:ilvl w:val="0"/>
          <w:numId w:val="3"/>
        </w:numPr>
        <w:spacing w:before="0" w:after="0"/>
        <w:rPr>
          <w:rFonts w:cs="Arial"/>
          <w:szCs w:val="24"/>
        </w:rPr>
      </w:pPr>
      <w:r w:rsidRPr="00EB1A21">
        <w:rPr>
          <w:rFonts w:cs="Arial"/>
          <w:szCs w:val="24"/>
        </w:rPr>
        <w:t xml:space="preserve">La aportación de dinero que realice el Municipio de Torreón </w:t>
      </w:r>
      <w:proofErr w:type="gramStart"/>
      <w:r w:rsidRPr="00EB1A21">
        <w:rPr>
          <w:rFonts w:cs="Arial"/>
          <w:szCs w:val="24"/>
        </w:rPr>
        <w:t>de acuerdo al</w:t>
      </w:r>
      <w:proofErr w:type="gramEnd"/>
      <w:r w:rsidRPr="00EB1A21">
        <w:rPr>
          <w:rFonts w:cs="Arial"/>
          <w:szCs w:val="24"/>
        </w:rPr>
        <w:t xml:space="preserve"> presupuesto anual que presente el Consejo al Cabildo por conducto del Tesorero, cantidad que se entregará cada mes dentro de los primeros cinco días.</w:t>
      </w:r>
    </w:p>
    <w:p w14:paraId="77C33B32" w14:textId="77777777" w:rsidR="00EB1A21" w:rsidRPr="00EB1A21" w:rsidRDefault="00EB1A21" w:rsidP="00F80DA9">
      <w:pPr>
        <w:pStyle w:val="Prrafodelista"/>
        <w:numPr>
          <w:ilvl w:val="0"/>
          <w:numId w:val="3"/>
        </w:numPr>
        <w:spacing w:before="0" w:after="0"/>
        <w:rPr>
          <w:rFonts w:cs="Arial"/>
          <w:szCs w:val="24"/>
        </w:rPr>
      </w:pPr>
      <w:r w:rsidRPr="00EB1A21">
        <w:rPr>
          <w:rFonts w:cs="Arial"/>
          <w:szCs w:val="24"/>
        </w:rPr>
        <w:t>Los ingresos que se obtengan por concepto de bonos o certificados de aportaciones, donativos y</w:t>
      </w:r>
    </w:p>
    <w:p w14:paraId="17C2E6B3" w14:textId="44DECED0" w:rsidR="00EB1A21" w:rsidRPr="00EB1A21" w:rsidRDefault="00EB1A21" w:rsidP="00F80DA9">
      <w:pPr>
        <w:pStyle w:val="Prrafodelista"/>
        <w:numPr>
          <w:ilvl w:val="0"/>
          <w:numId w:val="3"/>
        </w:numPr>
        <w:spacing w:before="0" w:after="0"/>
        <w:rPr>
          <w:rFonts w:cs="Arial"/>
          <w:szCs w:val="24"/>
        </w:rPr>
      </w:pPr>
      <w:r w:rsidRPr="00EB1A21">
        <w:rPr>
          <w:rFonts w:cs="Arial"/>
          <w:szCs w:val="24"/>
        </w:rPr>
        <w:t>Los demás bienes que se obtengan por cualquier título legal.</w:t>
      </w:r>
    </w:p>
    <w:p w14:paraId="2B192C7B" w14:textId="77777777" w:rsidR="00EB1A21" w:rsidRPr="00EB1A21" w:rsidRDefault="00EB1A21" w:rsidP="00EB1A21">
      <w:pPr>
        <w:spacing w:before="0" w:after="0"/>
        <w:rPr>
          <w:rFonts w:cs="Arial"/>
          <w:szCs w:val="24"/>
        </w:rPr>
      </w:pPr>
    </w:p>
    <w:p w14:paraId="7FCC4126" w14:textId="77777777" w:rsidR="00EB1A21" w:rsidRPr="00EB1A21" w:rsidRDefault="00EB1A21" w:rsidP="00EB1A21">
      <w:pPr>
        <w:spacing w:before="0" w:after="0"/>
        <w:rPr>
          <w:rFonts w:cs="Arial"/>
          <w:szCs w:val="24"/>
        </w:rPr>
      </w:pPr>
      <w:r w:rsidRPr="00EB1A21">
        <w:rPr>
          <w:rFonts w:cs="Arial"/>
          <w:szCs w:val="24"/>
        </w:rPr>
        <w:t>Cualquier otro ingreso que obtenga el Consejo por concepto de venta de artículos, material audiovisual, libros. etc. relativo a función primordial del Museo.</w:t>
      </w:r>
    </w:p>
    <w:p w14:paraId="5766AB14" w14:textId="77777777" w:rsidR="00EB1A21" w:rsidRPr="00EB1A21" w:rsidRDefault="00EB1A21" w:rsidP="00EB1A21">
      <w:pPr>
        <w:spacing w:before="0" w:after="0"/>
        <w:rPr>
          <w:rFonts w:cs="Arial"/>
          <w:szCs w:val="24"/>
        </w:rPr>
      </w:pPr>
    </w:p>
    <w:p w14:paraId="18BE08F7" w14:textId="77777777" w:rsidR="00EB1A21" w:rsidRPr="00EB1A21" w:rsidRDefault="00EB1A21" w:rsidP="00EB1A21">
      <w:pPr>
        <w:spacing w:before="0" w:after="0"/>
        <w:jc w:val="center"/>
        <w:rPr>
          <w:rFonts w:cs="Arial"/>
          <w:b/>
          <w:bCs/>
          <w:szCs w:val="24"/>
        </w:rPr>
      </w:pPr>
      <w:bookmarkStart w:id="3" w:name="_TOC_250002"/>
      <w:r w:rsidRPr="00EB1A21">
        <w:rPr>
          <w:rFonts w:cs="Arial"/>
          <w:b/>
          <w:bCs/>
          <w:szCs w:val="24"/>
        </w:rPr>
        <w:lastRenderedPageBreak/>
        <w:t xml:space="preserve">CAPÍTULO </w:t>
      </w:r>
      <w:bookmarkEnd w:id="3"/>
      <w:r w:rsidRPr="00EB1A21">
        <w:rPr>
          <w:rFonts w:cs="Arial"/>
          <w:b/>
          <w:bCs/>
          <w:szCs w:val="24"/>
        </w:rPr>
        <w:t>TERCERO</w:t>
      </w:r>
    </w:p>
    <w:p w14:paraId="12305A7A" w14:textId="154422C7" w:rsidR="00EB1A21" w:rsidRPr="00EB1A21" w:rsidRDefault="00EB1A21" w:rsidP="00EB1A21">
      <w:pPr>
        <w:spacing w:before="0" w:after="0"/>
        <w:jc w:val="center"/>
        <w:rPr>
          <w:rFonts w:cs="Arial"/>
          <w:szCs w:val="24"/>
        </w:rPr>
      </w:pPr>
      <w:bookmarkStart w:id="4" w:name="_TOC_250001"/>
      <w:r w:rsidRPr="00EB1A21">
        <w:rPr>
          <w:rFonts w:cs="Arial"/>
          <w:b/>
          <w:bCs/>
          <w:szCs w:val="24"/>
        </w:rPr>
        <w:t xml:space="preserve">DE LOS REQUISITOS DE LOS MIEMBROS DEL </w:t>
      </w:r>
      <w:bookmarkEnd w:id="4"/>
      <w:r w:rsidRPr="00EB1A21">
        <w:rPr>
          <w:rFonts w:cs="Arial"/>
          <w:b/>
          <w:bCs/>
          <w:szCs w:val="24"/>
        </w:rPr>
        <w:t>CONSEJO</w:t>
      </w:r>
    </w:p>
    <w:p w14:paraId="2E7C03C4" w14:textId="71F6D9EC" w:rsidR="00EB1A21" w:rsidRPr="00EB1A21" w:rsidRDefault="00EB1A21" w:rsidP="00EB1A21">
      <w:pPr>
        <w:spacing w:before="0" w:after="0"/>
        <w:rPr>
          <w:rFonts w:cs="Arial"/>
          <w:szCs w:val="24"/>
        </w:rPr>
      </w:pPr>
      <w:r w:rsidRPr="00EB1A21">
        <w:rPr>
          <w:rFonts w:cs="Arial"/>
          <w:szCs w:val="24"/>
        </w:rPr>
        <w:t>ARTÍCULO 13.- Para ser miembro del Consejo en cualquiera de los puestos de su Directiva, se requiere:</w:t>
      </w:r>
    </w:p>
    <w:p w14:paraId="66A947F3" w14:textId="77777777" w:rsidR="00EB1A21" w:rsidRPr="00EB1A21" w:rsidRDefault="00EB1A21" w:rsidP="00EB1A21">
      <w:pPr>
        <w:spacing w:before="0" w:after="0"/>
        <w:rPr>
          <w:rFonts w:cs="Arial"/>
          <w:szCs w:val="24"/>
        </w:rPr>
      </w:pPr>
      <w:r w:rsidRPr="00EB1A21">
        <w:rPr>
          <w:rFonts w:cs="Arial"/>
          <w:szCs w:val="24"/>
        </w:rPr>
        <w:t>l. Ser propuesto por alguna Institución de las mencionadas en el artículo 6 de este Reglamento.</w:t>
      </w:r>
    </w:p>
    <w:p w14:paraId="5A5CD851" w14:textId="77777777" w:rsidR="00EB1A21" w:rsidRPr="00EB1A21" w:rsidRDefault="00EB1A21" w:rsidP="00EB1A21">
      <w:pPr>
        <w:spacing w:before="0" w:after="0"/>
        <w:rPr>
          <w:rFonts w:cs="Arial"/>
          <w:szCs w:val="24"/>
        </w:rPr>
      </w:pPr>
      <w:r w:rsidRPr="00EB1A21">
        <w:rPr>
          <w:rFonts w:cs="Arial"/>
          <w:szCs w:val="24"/>
        </w:rPr>
        <w:t>ll. Aceptar cumplir con el encargo con todas las facultades y obligaciones inherentes al mismo</w:t>
      </w:r>
    </w:p>
    <w:p w14:paraId="36E38DEB" w14:textId="77777777" w:rsidR="00EB1A21" w:rsidRPr="00EB1A21" w:rsidRDefault="00EB1A21" w:rsidP="00EB1A21">
      <w:pPr>
        <w:spacing w:before="0" w:after="0"/>
        <w:rPr>
          <w:rFonts w:cs="Arial"/>
          <w:szCs w:val="24"/>
        </w:rPr>
      </w:pPr>
    </w:p>
    <w:p w14:paraId="52C838D3" w14:textId="77777777" w:rsidR="00EB1A21" w:rsidRPr="00EB1A21" w:rsidRDefault="00EB1A21" w:rsidP="00EB1A21">
      <w:pPr>
        <w:spacing w:before="0" w:after="0"/>
        <w:jc w:val="center"/>
        <w:rPr>
          <w:rFonts w:cs="Arial"/>
          <w:b/>
          <w:bCs/>
          <w:szCs w:val="24"/>
        </w:rPr>
      </w:pPr>
      <w:r w:rsidRPr="00EB1A21">
        <w:rPr>
          <w:rFonts w:cs="Arial"/>
          <w:b/>
          <w:bCs/>
          <w:szCs w:val="24"/>
        </w:rPr>
        <w:t>TÍTULO TERCERO</w:t>
      </w:r>
    </w:p>
    <w:p w14:paraId="236A2F9D" w14:textId="26132454" w:rsidR="00EB1A21" w:rsidRPr="00EB1A21" w:rsidRDefault="00EB1A21" w:rsidP="00EB1A21">
      <w:pPr>
        <w:spacing w:before="0" w:after="0"/>
        <w:jc w:val="center"/>
        <w:rPr>
          <w:rFonts w:cs="Arial"/>
          <w:b/>
          <w:bCs/>
          <w:szCs w:val="24"/>
        </w:rPr>
      </w:pPr>
      <w:bookmarkStart w:id="5" w:name="_TOC_250000"/>
      <w:r w:rsidRPr="00EB1A21">
        <w:rPr>
          <w:rFonts w:cs="Arial"/>
          <w:b/>
          <w:bCs/>
          <w:szCs w:val="24"/>
        </w:rPr>
        <w:t xml:space="preserve">DE LA CONSERVACIÓN y ADMINISTRACIÓN DE LAS </w:t>
      </w:r>
      <w:bookmarkEnd w:id="5"/>
      <w:r w:rsidRPr="00EB1A21">
        <w:rPr>
          <w:rFonts w:cs="Arial"/>
          <w:b/>
          <w:bCs/>
          <w:szCs w:val="24"/>
        </w:rPr>
        <w:t>INSTALACIONES</w:t>
      </w:r>
    </w:p>
    <w:p w14:paraId="2E1037AD" w14:textId="1FC56670" w:rsidR="00EB1A21" w:rsidRPr="00EB1A21" w:rsidRDefault="00EB1A21" w:rsidP="00EB1A21">
      <w:pPr>
        <w:spacing w:before="0" w:after="0"/>
        <w:jc w:val="center"/>
        <w:rPr>
          <w:rFonts w:cs="Arial"/>
          <w:szCs w:val="24"/>
        </w:rPr>
      </w:pPr>
      <w:r w:rsidRPr="00EB1A21">
        <w:rPr>
          <w:rFonts w:cs="Arial"/>
          <w:b/>
          <w:bCs/>
          <w:szCs w:val="24"/>
        </w:rPr>
        <w:t>CAPÍTULO PRIMER</w:t>
      </w:r>
      <w:r>
        <w:rPr>
          <w:rFonts w:cs="Arial"/>
          <w:b/>
          <w:bCs/>
          <w:szCs w:val="24"/>
        </w:rPr>
        <w:t>O</w:t>
      </w:r>
    </w:p>
    <w:p w14:paraId="659B52BF" w14:textId="72F7A390" w:rsidR="00EB1A21" w:rsidRPr="00EB1A21" w:rsidRDefault="00EB1A21" w:rsidP="00EB1A21">
      <w:pPr>
        <w:spacing w:before="0" w:after="0"/>
        <w:rPr>
          <w:rFonts w:cs="Arial"/>
          <w:szCs w:val="24"/>
        </w:rPr>
      </w:pPr>
      <w:r w:rsidRPr="00EB1A21">
        <w:rPr>
          <w:rFonts w:cs="Arial"/>
          <w:szCs w:val="24"/>
        </w:rPr>
        <w:t>ARTÍCULO 14.- El Consejo de Administración del Museo está obligado a operar, conservar y administrar las obras e instalaciones y recursos económicos en los siguientes términos:</w:t>
      </w:r>
    </w:p>
    <w:p w14:paraId="440C7D8D" w14:textId="5338DFDB" w:rsidR="00EB1A21" w:rsidRPr="00EB1A21" w:rsidRDefault="00EB1A21" w:rsidP="00F80DA9">
      <w:pPr>
        <w:pStyle w:val="Prrafodelista"/>
        <w:numPr>
          <w:ilvl w:val="0"/>
          <w:numId w:val="4"/>
        </w:numPr>
        <w:spacing w:before="0" w:after="0"/>
        <w:rPr>
          <w:rFonts w:cs="Arial"/>
          <w:szCs w:val="24"/>
        </w:rPr>
      </w:pPr>
      <w:r w:rsidRPr="00EB1A21">
        <w:rPr>
          <w:rFonts w:cs="Arial"/>
          <w:szCs w:val="24"/>
        </w:rPr>
        <w:t>El Consejo recibirá del Municipio de Torreón por conducto de sus dependencias correspondientes, los bienes e instalaciones que constituirán su patrimonio. mediante inventario que se consignará en un acta ante Notario público, determinándose las condiciones en que las instalaciones y los referidos bienes se encuentran.</w:t>
      </w:r>
    </w:p>
    <w:p w14:paraId="2E395394" w14:textId="2A4E52E9" w:rsidR="00EB1A21" w:rsidRPr="00EB1A21" w:rsidRDefault="00EB1A21" w:rsidP="00F80DA9">
      <w:pPr>
        <w:pStyle w:val="Prrafodelista"/>
        <w:numPr>
          <w:ilvl w:val="0"/>
          <w:numId w:val="4"/>
        </w:numPr>
        <w:spacing w:before="0" w:after="0"/>
        <w:rPr>
          <w:rFonts w:cs="Arial"/>
          <w:szCs w:val="24"/>
        </w:rPr>
      </w:pPr>
      <w:r w:rsidRPr="00EB1A21">
        <w:rPr>
          <w:rFonts w:cs="Arial"/>
          <w:szCs w:val="24"/>
        </w:rPr>
        <w:t>La operación y administración de las obras e instalaciones, tendrá como finalidad la Promoción de la cultura.</w:t>
      </w:r>
    </w:p>
    <w:p w14:paraId="684827EF" w14:textId="1AFC0B60" w:rsidR="00EB1A21" w:rsidRDefault="00EB1A21" w:rsidP="00EB1A21">
      <w:pPr>
        <w:spacing w:before="0" w:after="0"/>
        <w:rPr>
          <w:rFonts w:cs="Arial"/>
          <w:szCs w:val="24"/>
        </w:rPr>
      </w:pPr>
    </w:p>
    <w:p w14:paraId="1F218D4D" w14:textId="77777777" w:rsidR="00F80DA9" w:rsidRDefault="00F80DA9" w:rsidP="00EB1A21">
      <w:pPr>
        <w:spacing w:before="0" w:after="0"/>
        <w:jc w:val="center"/>
        <w:rPr>
          <w:rFonts w:cs="Arial"/>
          <w:b/>
          <w:bCs/>
          <w:szCs w:val="24"/>
        </w:rPr>
      </w:pPr>
    </w:p>
    <w:p w14:paraId="7713C34D" w14:textId="276D173F" w:rsidR="00EB1A21" w:rsidRPr="00EB1A21" w:rsidRDefault="00F80DA9" w:rsidP="00EB1A21">
      <w:pPr>
        <w:spacing w:before="0" w:after="0"/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C</w:t>
      </w:r>
      <w:r w:rsidR="00EB1A21" w:rsidRPr="00EB1A21">
        <w:rPr>
          <w:rFonts w:cs="Arial"/>
          <w:b/>
          <w:bCs/>
          <w:szCs w:val="24"/>
        </w:rPr>
        <w:t>APÍTULO SEGUNDO</w:t>
      </w:r>
    </w:p>
    <w:p w14:paraId="4C385A95" w14:textId="77777777" w:rsidR="00EB1A21" w:rsidRPr="00EB1A21" w:rsidRDefault="00EB1A21" w:rsidP="00EB1A21">
      <w:pPr>
        <w:spacing w:before="0" w:after="0"/>
        <w:rPr>
          <w:rFonts w:cs="Arial"/>
          <w:szCs w:val="24"/>
        </w:rPr>
      </w:pPr>
      <w:r w:rsidRPr="00EB1A21">
        <w:rPr>
          <w:rFonts w:cs="Arial"/>
          <w:szCs w:val="24"/>
        </w:rPr>
        <w:t>ARTÍCULO 15.-Los fondos que se recaben se aplicarán a los gastos de conservación y mantenimiento de las instalaciones del Museo, así como también para acrecentar su acervo cultural.</w:t>
      </w:r>
    </w:p>
    <w:p w14:paraId="47388BB3" w14:textId="77777777" w:rsidR="00EB1A21" w:rsidRPr="00EB1A21" w:rsidRDefault="00EB1A21" w:rsidP="00EB1A21">
      <w:pPr>
        <w:spacing w:before="0" w:after="0"/>
        <w:jc w:val="center"/>
        <w:rPr>
          <w:rFonts w:cs="Arial"/>
          <w:b/>
          <w:bCs/>
          <w:szCs w:val="24"/>
        </w:rPr>
      </w:pPr>
    </w:p>
    <w:p w14:paraId="6EF4B013" w14:textId="3C13CBBA" w:rsidR="00EB1A21" w:rsidRPr="00EB1A21" w:rsidRDefault="00EB1A21" w:rsidP="00EB1A21">
      <w:pPr>
        <w:spacing w:before="0" w:after="0"/>
        <w:jc w:val="center"/>
        <w:rPr>
          <w:rFonts w:cs="Arial"/>
          <w:b/>
          <w:bCs/>
          <w:szCs w:val="24"/>
        </w:rPr>
      </w:pPr>
      <w:r w:rsidRPr="00EB1A21">
        <w:rPr>
          <w:rFonts w:cs="Arial"/>
          <w:b/>
          <w:bCs/>
          <w:szCs w:val="24"/>
        </w:rPr>
        <w:lastRenderedPageBreak/>
        <w:t>CAPÍTULO TERCERO</w:t>
      </w:r>
    </w:p>
    <w:p w14:paraId="71FACF44" w14:textId="42A19BFD" w:rsidR="00EB1A21" w:rsidRPr="00EB1A21" w:rsidRDefault="00EB1A21" w:rsidP="00EB1A21">
      <w:pPr>
        <w:spacing w:before="0" w:after="0"/>
        <w:jc w:val="center"/>
        <w:rPr>
          <w:rFonts w:cs="Arial"/>
          <w:szCs w:val="24"/>
        </w:rPr>
      </w:pPr>
      <w:r w:rsidRPr="00EB1A21">
        <w:rPr>
          <w:rFonts w:cs="Arial"/>
          <w:b/>
          <w:bCs/>
          <w:szCs w:val="24"/>
        </w:rPr>
        <w:t>FUNCIONES DEL CONSEJO</w:t>
      </w:r>
    </w:p>
    <w:p w14:paraId="79BE582A" w14:textId="4CEA0C01" w:rsidR="00EB1A21" w:rsidRPr="00EB1A21" w:rsidRDefault="00EB1A21" w:rsidP="00EB1A21">
      <w:pPr>
        <w:spacing w:before="0" w:after="0"/>
        <w:rPr>
          <w:rFonts w:cs="Arial"/>
          <w:szCs w:val="24"/>
        </w:rPr>
      </w:pPr>
      <w:r w:rsidRPr="00EB1A21">
        <w:rPr>
          <w:rFonts w:cs="Arial"/>
          <w:szCs w:val="24"/>
        </w:rPr>
        <w:t>ARTÍCULO 16.- Las funciones, atribuciones y obligaciones del Consejo serán además de las ya señaladas en este Reglamento, las siguientes:</w:t>
      </w:r>
    </w:p>
    <w:p w14:paraId="1649482F" w14:textId="60C54F8C" w:rsidR="00EB1A21" w:rsidRPr="00EB1A21" w:rsidRDefault="00EB1A21" w:rsidP="00F80DA9">
      <w:pPr>
        <w:pStyle w:val="Prrafodelista"/>
        <w:numPr>
          <w:ilvl w:val="0"/>
          <w:numId w:val="5"/>
        </w:numPr>
        <w:spacing w:before="0" w:after="0"/>
        <w:rPr>
          <w:rFonts w:cs="Arial"/>
          <w:szCs w:val="24"/>
        </w:rPr>
      </w:pPr>
      <w:r w:rsidRPr="00EB1A21">
        <w:rPr>
          <w:rFonts w:cs="Arial"/>
          <w:szCs w:val="24"/>
        </w:rPr>
        <w:t>Apoyar las actividades del Museo del Ferrocarril.</w:t>
      </w:r>
    </w:p>
    <w:p w14:paraId="50E64D76" w14:textId="740E220E" w:rsidR="00EB1A21" w:rsidRPr="00EB1A21" w:rsidRDefault="00EB1A21" w:rsidP="00F80DA9">
      <w:pPr>
        <w:pStyle w:val="Prrafodelista"/>
        <w:numPr>
          <w:ilvl w:val="0"/>
          <w:numId w:val="5"/>
        </w:numPr>
        <w:spacing w:before="0" w:after="0"/>
        <w:rPr>
          <w:rFonts w:cs="Arial"/>
          <w:szCs w:val="24"/>
        </w:rPr>
      </w:pPr>
      <w:r w:rsidRPr="00EB1A21">
        <w:rPr>
          <w:rFonts w:cs="Arial"/>
          <w:szCs w:val="24"/>
        </w:rPr>
        <w:t xml:space="preserve">Las resoluciones del Consejo se tomarán por mayoría de votos de sus miembros. En caso de empate, el </w:t>
      </w:r>
      <w:proofErr w:type="gramStart"/>
      <w:r w:rsidRPr="00EB1A21">
        <w:rPr>
          <w:rFonts w:cs="Arial"/>
          <w:szCs w:val="24"/>
        </w:rPr>
        <w:t>Presidente</w:t>
      </w:r>
      <w:proofErr w:type="gramEnd"/>
      <w:r w:rsidRPr="00EB1A21">
        <w:rPr>
          <w:rFonts w:cs="Arial"/>
          <w:szCs w:val="24"/>
        </w:rPr>
        <w:t xml:space="preserve"> tendrá voto de calidad.</w:t>
      </w:r>
    </w:p>
    <w:p w14:paraId="7B5A3716" w14:textId="6885EC34" w:rsidR="00EB1A21" w:rsidRPr="00EB1A21" w:rsidRDefault="00EB1A21" w:rsidP="00F80DA9">
      <w:pPr>
        <w:pStyle w:val="Prrafodelista"/>
        <w:numPr>
          <w:ilvl w:val="0"/>
          <w:numId w:val="5"/>
        </w:numPr>
        <w:spacing w:before="0" w:after="0"/>
        <w:rPr>
          <w:rFonts w:cs="Arial"/>
          <w:szCs w:val="24"/>
        </w:rPr>
      </w:pPr>
      <w:r w:rsidRPr="00EB1A21">
        <w:rPr>
          <w:rFonts w:cs="Arial"/>
          <w:szCs w:val="24"/>
        </w:rPr>
        <w:t>Las erogaciones que deba efectuar el Consejo para la atención de la administración, operación, conservación, mantenimiento y demás gastos generales necesarios para el funcionamiento de las instalaciones, se ajustarán al presupuesto de egresos que se formulará por el Consejo.</w:t>
      </w:r>
    </w:p>
    <w:p w14:paraId="59C92EB3" w14:textId="00D1671B" w:rsidR="00EB1A21" w:rsidRPr="00EB1A21" w:rsidRDefault="00EB1A21" w:rsidP="00F80DA9">
      <w:pPr>
        <w:pStyle w:val="Prrafodelista"/>
        <w:numPr>
          <w:ilvl w:val="0"/>
          <w:numId w:val="5"/>
        </w:numPr>
        <w:spacing w:before="0" w:after="0"/>
        <w:rPr>
          <w:rFonts w:cs="Arial"/>
          <w:szCs w:val="24"/>
        </w:rPr>
      </w:pPr>
      <w:r w:rsidRPr="00EB1A21">
        <w:rPr>
          <w:rFonts w:cs="Arial"/>
          <w:szCs w:val="24"/>
        </w:rPr>
        <w:t>Vigilar, conservar y reparar las instalaciones correspondientes, para asegurar un buen servicio.</w:t>
      </w:r>
    </w:p>
    <w:p w14:paraId="34E2469F" w14:textId="7C6D263D" w:rsidR="00EB1A21" w:rsidRPr="00EB1A21" w:rsidRDefault="00EB1A21" w:rsidP="00F80DA9">
      <w:pPr>
        <w:pStyle w:val="Prrafodelista"/>
        <w:numPr>
          <w:ilvl w:val="0"/>
          <w:numId w:val="5"/>
        </w:numPr>
        <w:spacing w:before="0" w:after="0"/>
        <w:rPr>
          <w:rFonts w:cs="Arial"/>
          <w:szCs w:val="24"/>
        </w:rPr>
      </w:pPr>
      <w:r w:rsidRPr="00EB1A21">
        <w:rPr>
          <w:rFonts w:cs="Arial"/>
          <w:szCs w:val="24"/>
        </w:rPr>
        <w:t>Proponer ante el Cabildo las modificaciones al Reglamento interno a fin de mejorar el funcionamiento de las instalaciones.</w:t>
      </w:r>
    </w:p>
    <w:p w14:paraId="2F2C709E" w14:textId="4F360CB2" w:rsidR="00EB1A21" w:rsidRPr="00EB1A21" w:rsidRDefault="00EB1A21" w:rsidP="00F80DA9">
      <w:pPr>
        <w:pStyle w:val="Prrafodelista"/>
        <w:numPr>
          <w:ilvl w:val="0"/>
          <w:numId w:val="5"/>
        </w:numPr>
        <w:spacing w:before="0" w:after="0"/>
        <w:rPr>
          <w:rFonts w:cs="Arial"/>
          <w:szCs w:val="24"/>
        </w:rPr>
      </w:pPr>
      <w:r w:rsidRPr="00EB1A21">
        <w:rPr>
          <w:rFonts w:cs="Arial"/>
          <w:szCs w:val="24"/>
        </w:rPr>
        <w:t>Imponer a los usuarios las sanciones por inobservancia del reglamento interno de las instalaciones.</w:t>
      </w:r>
    </w:p>
    <w:p w14:paraId="56E91E83" w14:textId="77777777" w:rsidR="00EB1A21" w:rsidRPr="00EB1A21" w:rsidRDefault="00EB1A21" w:rsidP="00F80DA9">
      <w:pPr>
        <w:pStyle w:val="Prrafodelista"/>
        <w:numPr>
          <w:ilvl w:val="0"/>
          <w:numId w:val="5"/>
        </w:numPr>
        <w:spacing w:before="0" w:after="0"/>
        <w:rPr>
          <w:rFonts w:cs="Arial"/>
          <w:szCs w:val="24"/>
        </w:rPr>
      </w:pPr>
      <w:r w:rsidRPr="00EB1A21">
        <w:rPr>
          <w:rFonts w:cs="Arial"/>
          <w:szCs w:val="24"/>
        </w:rPr>
        <w:t>Celebrar toda clase de actos y contratos que requiera la administración, operación y conservación de los servicios del museo.</w:t>
      </w:r>
    </w:p>
    <w:p w14:paraId="017774DB" w14:textId="77777777" w:rsidR="00EB1A21" w:rsidRPr="00EB1A21" w:rsidRDefault="00EB1A21" w:rsidP="00F80DA9">
      <w:pPr>
        <w:pStyle w:val="Prrafodelista"/>
        <w:numPr>
          <w:ilvl w:val="0"/>
          <w:numId w:val="5"/>
        </w:numPr>
        <w:spacing w:before="0" w:after="0"/>
        <w:rPr>
          <w:rFonts w:cs="Arial"/>
          <w:szCs w:val="24"/>
        </w:rPr>
      </w:pPr>
      <w:r w:rsidRPr="00EB1A21">
        <w:rPr>
          <w:rFonts w:cs="Arial"/>
          <w:szCs w:val="24"/>
        </w:rPr>
        <w:t>Nombrar y remover al personal necesario.</w:t>
      </w:r>
    </w:p>
    <w:p w14:paraId="1CBE52BC" w14:textId="77777777" w:rsidR="00EB1A21" w:rsidRPr="00EB1A21" w:rsidRDefault="00EB1A21" w:rsidP="00F80DA9">
      <w:pPr>
        <w:pStyle w:val="Prrafodelista"/>
        <w:numPr>
          <w:ilvl w:val="0"/>
          <w:numId w:val="5"/>
        </w:numPr>
        <w:spacing w:before="0" w:after="0"/>
        <w:rPr>
          <w:rFonts w:cs="Arial"/>
          <w:szCs w:val="24"/>
        </w:rPr>
      </w:pPr>
      <w:r w:rsidRPr="00EB1A21">
        <w:rPr>
          <w:rFonts w:cs="Arial"/>
          <w:szCs w:val="24"/>
        </w:rPr>
        <w:t>Celebrar sesiones ordinarias dentro de los primeros diez días de cada mes y las extraordinarias que sean necesarias para acordar los asuntos urgentes.</w:t>
      </w:r>
    </w:p>
    <w:p w14:paraId="4D241672" w14:textId="77777777" w:rsidR="00EB1A21" w:rsidRPr="00EB1A21" w:rsidRDefault="00EB1A21" w:rsidP="00F80DA9">
      <w:pPr>
        <w:pStyle w:val="Prrafodelista"/>
        <w:numPr>
          <w:ilvl w:val="0"/>
          <w:numId w:val="5"/>
        </w:numPr>
        <w:spacing w:before="0" w:after="0"/>
        <w:rPr>
          <w:rFonts w:cs="Arial"/>
          <w:szCs w:val="24"/>
        </w:rPr>
      </w:pPr>
      <w:r w:rsidRPr="00EB1A21">
        <w:rPr>
          <w:rFonts w:cs="Arial"/>
          <w:szCs w:val="24"/>
        </w:rPr>
        <w:t>Informar mensualmente a la Dirección General de Finanzas del Municipio de Torreón sobre las actividades desarrolladas y rendir cuenta pública con relación a los ingresos y egresos.</w:t>
      </w:r>
    </w:p>
    <w:p w14:paraId="0562AF88" w14:textId="77777777" w:rsidR="00EB1A21" w:rsidRPr="00EB1A21" w:rsidRDefault="00EB1A21" w:rsidP="00F80DA9">
      <w:pPr>
        <w:pStyle w:val="Prrafodelista"/>
        <w:numPr>
          <w:ilvl w:val="0"/>
          <w:numId w:val="5"/>
        </w:numPr>
        <w:spacing w:before="0" w:after="0"/>
        <w:rPr>
          <w:rFonts w:cs="Arial"/>
          <w:szCs w:val="24"/>
        </w:rPr>
      </w:pPr>
      <w:r w:rsidRPr="00EB1A21">
        <w:rPr>
          <w:rFonts w:cs="Arial"/>
          <w:szCs w:val="24"/>
        </w:rPr>
        <w:t xml:space="preserve">Contratar a la persona o personas que consideren necesarias para el cuidado, mantenimiento, operación, administración y vigilancia de las </w:t>
      </w:r>
      <w:r w:rsidRPr="00EB1A21">
        <w:rPr>
          <w:rFonts w:cs="Arial"/>
          <w:szCs w:val="24"/>
        </w:rPr>
        <w:lastRenderedPageBreak/>
        <w:t xml:space="preserve">instalaciones, quienes recibirán las remuneraciones que se les asigne </w:t>
      </w:r>
      <w:proofErr w:type="gramStart"/>
      <w:r w:rsidRPr="00EB1A21">
        <w:rPr>
          <w:rFonts w:cs="Arial"/>
          <w:szCs w:val="24"/>
        </w:rPr>
        <w:t>de acuerdo al</w:t>
      </w:r>
      <w:proofErr w:type="gramEnd"/>
      <w:r w:rsidRPr="00EB1A21">
        <w:rPr>
          <w:rFonts w:cs="Arial"/>
          <w:szCs w:val="24"/>
        </w:rPr>
        <w:t xml:space="preserve"> presupuesto otorgado.</w:t>
      </w:r>
    </w:p>
    <w:p w14:paraId="6326DAF9" w14:textId="503C06C8" w:rsidR="00EB1A21" w:rsidRDefault="00EB1A21" w:rsidP="00EB1A21">
      <w:pPr>
        <w:spacing w:before="0" w:after="0"/>
        <w:rPr>
          <w:rFonts w:cs="Arial"/>
          <w:szCs w:val="24"/>
        </w:rPr>
      </w:pPr>
    </w:p>
    <w:p w14:paraId="29DD1241" w14:textId="77777777" w:rsidR="00F80DA9" w:rsidRDefault="00F80DA9" w:rsidP="00EB1A21">
      <w:pPr>
        <w:spacing w:before="0" w:after="0"/>
        <w:rPr>
          <w:rFonts w:cs="Arial"/>
          <w:szCs w:val="24"/>
        </w:rPr>
      </w:pPr>
    </w:p>
    <w:p w14:paraId="3795DEE2" w14:textId="74C374CF" w:rsidR="00EB1A21" w:rsidRPr="00EB1A21" w:rsidRDefault="00EB1A21" w:rsidP="00EB1A21">
      <w:pPr>
        <w:spacing w:before="0" w:after="0"/>
        <w:jc w:val="center"/>
        <w:rPr>
          <w:rFonts w:cs="Arial"/>
          <w:b/>
          <w:bCs/>
          <w:szCs w:val="24"/>
        </w:rPr>
      </w:pPr>
      <w:r w:rsidRPr="00EB1A21">
        <w:rPr>
          <w:rFonts w:cs="Arial"/>
          <w:b/>
          <w:bCs/>
          <w:szCs w:val="24"/>
        </w:rPr>
        <w:t>TRANSITORIOS</w:t>
      </w:r>
    </w:p>
    <w:p w14:paraId="0B9453D4" w14:textId="77777777" w:rsidR="00EB1A21" w:rsidRPr="00EB1A21" w:rsidRDefault="00EB1A21" w:rsidP="00EB1A21">
      <w:pPr>
        <w:spacing w:before="0" w:after="0"/>
        <w:rPr>
          <w:rFonts w:cs="Arial"/>
          <w:szCs w:val="24"/>
        </w:rPr>
      </w:pPr>
      <w:r w:rsidRPr="00EB1A21">
        <w:rPr>
          <w:rFonts w:cs="Arial"/>
          <w:szCs w:val="24"/>
        </w:rPr>
        <w:t xml:space="preserve">ARTÍCULO </w:t>
      </w:r>
      <w:proofErr w:type="gramStart"/>
      <w:r w:rsidRPr="00EB1A21">
        <w:rPr>
          <w:rFonts w:cs="Arial"/>
          <w:szCs w:val="24"/>
        </w:rPr>
        <w:t>PRIMERO.-</w:t>
      </w:r>
      <w:proofErr w:type="gramEnd"/>
      <w:r w:rsidRPr="00EB1A21">
        <w:rPr>
          <w:rFonts w:cs="Arial"/>
          <w:szCs w:val="24"/>
        </w:rPr>
        <w:t xml:space="preserve"> El presente Reglamento entrará en vigor tres días después de su publicación en la Gaceta Municipal.</w:t>
      </w:r>
    </w:p>
    <w:p w14:paraId="07067BEB" w14:textId="77777777" w:rsidR="00C8265B" w:rsidRPr="00EB1A21" w:rsidRDefault="00C8265B" w:rsidP="00EB1A21">
      <w:pPr>
        <w:spacing w:before="0" w:after="0"/>
        <w:rPr>
          <w:rFonts w:cs="Arial"/>
          <w:szCs w:val="24"/>
        </w:rPr>
      </w:pPr>
    </w:p>
    <w:sectPr w:rsidR="00C8265B" w:rsidRPr="00EB1A21" w:rsidSect="00EB1A21">
      <w:headerReference w:type="default" r:id="rId8"/>
      <w:footerReference w:type="default" r:id="rId9"/>
      <w:pgSz w:w="12240" w:h="15840"/>
      <w:pgMar w:top="217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5AEC1" w14:textId="77777777" w:rsidR="00F63F96" w:rsidRDefault="00F63F96" w:rsidP="00E92599">
      <w:r>
        <w:separator/>
      </w:r>
    </w:p>
  </w:endnote>
  <w:endnote w:type="continuationSeparator" w:id="0">
    <w:p w14:paraId="1E4487D5" w14:textId="77777777" w:rsidR="00F63F96" w:rsidRDefault="00F63F96" w:rsidP="00E92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ヒラギノ角ゴ Pro W3">
    <w:charset w:val="00"/>
    <w:family w:val="roman"/>
    <w:pitch w:val="default"/>
  </w:font>
  <w:font w:name="Helvetica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08D7D" w14:textId="21C10FC5" w:rsidR="00A00AA1" w:rsidRPr="00AC07ED" w:rsidRDefault="00F80DA9" w:rsidP="00AC07ED">
    <w:pPr>
      <w:pStyle w:val="Prrafodelista"/>
      <w:spacing w:before="0" w:after="0"/>
      <w:ind w:left="1080" w:right="80"/>
      <w:jc w:val="right"/>
      <w:rPr>
        <w:rFonts w:cs="Arial"/>
        <w:szCs w:val="24"/>
        <w:lang w:val="es-ES"/>
      </w:rPr>
    </w:pPr>
    <w:r w:rsidRPr="00F80DA9">
      <w:rPr>
        <w:rStyle w:val="Nmerodepgina"/>
        <w:color w:val="365F91" w:themeColor="accent1" w:themeShade="BF"/>
        <w:sz w:val="16"/>
        <w:szCs w:val="8"/>
      </w:rPr>
      <w:t>Última reforma aprobada</w:t>
    </w:r>
    <w:r>
      <w:rPr>
        <w:rStyle w:val="Nmerodepgina"/>
        <w:color w:val="365F91" w:themeColor="accent1" w:themeShade="BF"/>
        <w:sz w:val="16"/>
        <w:szCs w:val="8"/>
      </w:rPr>
      <w:t xml:space="preserve"> en la</w:t>
    </w:r>
    <w:r w:rsidRPr="00F80DA9">
      <w:rPr>
        <w:rStyle w:val="Nmerodepgina"/>
        <w:color w:val="365F91" w:themeColor="accent1" w:themeShade="BF"/>
        <w:sz w:val="16"/>
        <w:szCs w:val="8"/>
      </w:rPr>
      <w:t xml:space="preserve"> Sesión Ordinaria de Cabildo </w:t>
    </w:r>
    <w:r>
      <w:rPr>
        <w:rStyle w:val="Nmerodepgina"/>
        <w:color w:val="365F91" w:themeColor="accent1" w:themeShade="BF"/>
        <w:sz w:val="16"/>
        <w:szCs w:val="8"/>
      </w:rPr>
      <w:t>celebrada el día</w:t>
    </w:r>
    <w:r w:rsidRPr="00F80DA9">
      <w:rPr>
        <w:rStyle w:val="Nmerodepgina"/>
        <w:color w:val="365F91" w:themeColor="accent1" w:themeShade="BF"/>
        <w:sz w:val="16"/>
        <w:szCs w:val="8"/>
      </w:rPr>
      <w:t xml:space="preserve"> 10 de noviembre de 1999. </w:t>
    </w:r>
    <w:r>
      <w:rPr>
        <w:rStyle w:val="Nmerodepgina"/>
        <w:szCs w:val="16"/>
      </w:rPr>
      <w:t xml:space="preserve">| </w:t>
    </w:r>
    <w:r w:rsidR="00A00AA1" w:rsidRPr="008C4C23">
      <w:rPr>
        <w:rStyle w:val="Nmerodepgina"/>
        <w:szCs w:val="16"/>
      </w:rPr>
      <w:fldChar w:fldCharType="begin"/>
    </w:r>
    <w:r w:rsidR="00A00AA1" w:rsidRPr="008C4C23">
      <w:rPr>
        <w:rStyle w:val="Nmerodepgina"/>
        <w:szCs w:val="16"/>
      </w:rPr>
      <w:instrText xml:space="preserve"> PAGE </w:instrText>
    </w:r>
    <w:r w:rsidR="00A00AA1" w:rsidRPr="008C4C23">
      <w:rPr>
        <w:rStyle w:val="Nmerodepgina"/>
        <w:szCs w:val="16"/>
      </w:rPr>
      <w:fldChar w:fldCharType="separate"/>
    </w:r>
    <w:r w:rsidR="00F63F96">
      <w:rPr>
        <w:rStyle w:val="Nmerodepgina"/>
        <w:noProof/>
        <w:szCs w:val="16"/>
      </w:rPr>
      <w:t>1</w:t>
    </w:r>
    <w:r w:rsidR="00A00AA1" w:rsidRPr="008C4C23">
      <w:rPr>
        <w:rStyle w:val="Nmerodepgina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CADEE" w14:textId="77777777" w:rsidR="00F63F96" w:rsidRDefault="00F63F96" w:rsidP="00E92599">
      <w:r>
        <w:separator/>
      </w:r>
    </w:p>
  </w:footnote>
  <w:footnote w:type="continuationSeparator" w:id="0">
    <w:p w14:paraId="09AC67F4" w14:textId="77777777" w:rsidR="00F63F96" w:rsidRDefault="00F63F96" w:rsidP="00E925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82FB7" w14:textId="77777777" w:rsidR="00A00AA1" w:rsidRDefault="00A00AA1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5BBB9234" wp14:editId="45E4C0A3">
          <wp:simplePos x="0" y="0"/>
          <wp:positionH relativeFrom="margin">
            <wp:align>center</wp:align>
          </wp:positionH>
          <wp:positionV relativeFrom="margin">
            <wp:posOffset>-1268095</wp:posOffset>
          </wp:positionV>
          <wp:extent cx="1187450" cy="1153795"/>
          <wp:effectExtent l="0" t="0" r="0" b="0"/>
          <wp:wrapSquare wrapText="bothSides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509" r="1355" b="10890"/>
                  <a:stretch/>
                </pic:blipFill>
                <pic:spPr bwMode="auto">
                  <a:xfrm>
                    <a:off x="0" y="0"/>
                    <a:ext cx="1187450" cy="11537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0F3638"/>
    <w:multiLevelType w:val="hybridMultilevel"/>
    <w:tmpl w:val="6E6E07CC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3F42FC"/>
    <w:multiLevelType w:val="hybridMultilevel"/>
    <w:tmpl w:val="E4C863D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844325"/>
    <w:multiLevelType w:val="hybridMultilevel"/>
    <w:tmpl w:val="6E5C597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E41888"/>
    <w:multiLevelType w:val="hybridMultilevel"/>
    <w:tmpl w:val="7ABCFDC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583A1A"/>
    <w:multiLevelType w:val="hybridMultilevel"/>
    <w:tmpl w:val="61CC552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9315499">
    <w:abstractNumId w:val="2"/>
  </w:num>
  <w:num w:numId="2" w16cid:durableId="639968675">
    <w:abstractNumId w:val="0"/>
  </w:num>
  <w:num w:numId="3" w16cid:durableId="1133258125">
    <w:abstractNumId w:val="3"/>
  </w:num>
  <w:num w:numId="4" w16cid:durableId="684285517">
    <w:abstractNumId w:val="4"/>
  </w:num>
  <w:num w:numId="5" w16cid:durableId="1350639929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63F96"/>
    <w:rsid w:val="0006599D"/>
    <w:rsid w:val="000771D1"/>
    <w:rsid w:val="000F1400"/>
    <w:rsid w:val="0012040A"/>
    <w:rsid w:val="001754CB"/>
    <w:rsid w:val="0018072D"/>
    <w:rsid w:val="002C0474"/>
    <w:rsid w:val="00343F85"/>
    <w:rsid w:val="004A63F2"/>
    <w:rsid w:val="005E0B07"/>
    <w:rsid w:val="0063638C"/>
    <w:rsid w:val="00807B8C"/>
    <w:rsid w:val="008C4C23"/>
    <w:rsid w:val="008F66ED"/>
    <w:rsid w:val="00967426"/>
    <w:rsid w:val="00A00AA1"/>
    <w:rsid w:val="00AC07ED"/>
    <w:rsid w:val="00B10C29"/>
    <w:rsid w:val="00B25B91"/>
    <w:rsid w:val="00B43628"/>
    <w:rsid w:val="00BE6F70"/>
    <w:rsid w:val="00C8265B"/>
    <w:rsid w:val="00CD772E"/>
    <w:rsid w:val="00CF01C5"/>
    <w:rsid w:val="00D9247D"/>
    <w:rsid w:val="00E54E73"/>
    <w:rsid w:val="00E92599"/>
    <w:rsid w:val="00EB1A21"/>
    <w:rsid w:val="00F63F96"/>
    <w:rsid w:val="00F80DA9"/>
    <w:rsid w:val="00F97170"/>
    <w:rsid w:val="00FC0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03A3A892"/>
  <w14:defaultImageDpi w14:val="300"/>
  <w15:docId w15:val="{EC69A368-DA19-4D2D-8C38-39453123A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772E"/>
    <w:pPr>
      <w:spacing w:before="120" w:after="240" w:line="360" w:lineRule="auto"/>
      <w:jc w:val="both"/>
    </w:pPr>
    <w:rPr>
      <w:rFonts w:ascii="Arial" w:hAnsi="Arial"/>
      <w:szCs w:val="20"/>
      <w:lang w:val="es-MX" w:eastAsia="ja-JP"/>
    </w:rPr>
  </w:style>
  <w:style w:type="paragraph" w:styleId="Ttulo1">
    <w:name w:val="heading 1"/>
    <w:basedOn w:val="Normal"/>
    <w:next w:val="Normal"/>
    <w:link w:val="Ttulo1Car"/>
    <w:uiPriority w:val="9"/>
    <w:qFormat/>
    <w:rsid w:val="00CF01C5"/>
    <w:pPr>
      <w:keepNext/>
      <w:keepLines/>
      <w:pBdr>
        <w:bottom w:val="single" w:sz="4" w:space="1" w:color="4F81BD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4F81BD" w:themeColor="accent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F01C5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F01C5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Ttulo4">
    <w:name w:val="heading 4"/>
    <w:basedOn w:val="Normal"/>
    <w:next w:val="Normal"/>
    <w:link w:val="Ttulo4Car"/>
    <w:unhideWhenUsed/>
    <w:qFormat/>
    <w:rsid w:val="00CF01C5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F01C5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tulo6">
    <w:name w:val="heading 6"/>
    <w:basedOn w:val="Normal"/>
    <w:next w:val="Normal"/>
    <w:link w:val="Ttulo6Car"/>
    <w:unhideWhenUsed/>
    <w:qFormat/>
    <w:rsid w:val="00CF01C5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F01C5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F01C5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F01C5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F01C5"/>
    <w:rPr>
      <w:rFonts w:asciiTheme="majorHAnsi" w:eastAsiaTheme="majorEastAsia" w:hAnsiTheme="majorHAnsi" w:cstheme="majorBidi"/>
      <w:color w:val="4F81BD" w:themeColor="accent1"/>
      <w:sz w:val="32"/>
      <w:szCs w:val="32"/>
      <w:lang w:val="es-MX" w:eastAsia="ja-JP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F01C5"/>
    <w:rPr>
      <w:rFonts w:asciiTheme="majorHAnsi" w:eastAsiaTheme="majorEastAsia" w:hAnsiTheme="majorHAnsi" w:cstheme="majorBidi"/>
      <w:color w:val="4F81BD" w:themeColor="accent1"/>
      <w:sz w:val="28"/>
      <w:szCs w:val="28"/>
      <w:lang w:val="es-MX" w:eastAsia="ja-JP"/>
    </w:rPr>
  </w:style>
  <w:style w:type="paragraph" w:styleId="Encabezado">
    <w:name w:val="header"/>
    <w:basedOn w:val="Normal"/>
    <w:link w:val="EncabezadoCar"/>
    <w:uiPriority w:val="99"/>
    <w:unhideWhenUsed/>
    <w:rsid w:val="00E9259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92599"/>
  </w:style>
  <w:style w:type="paragraph" w:styleId="Piedepgina">
    <w:name w:val="footer"/>
    <w:basedOn w:val="Normal"/>
    <w:link w:val="PiedepginaCar"/>
    <w:uiPriority w:val="99"/>
    <w:unhideWhenUsed/>
    <w:rsid w:val="00E9259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92599"/>
  </w:style>
  <w:style w:type="paragraph" w:styleId="Textodeglobo">
    <w:name w:val="Balloon Text"/>
    <w:basedOn w:val="Normal"/>
    <w:link w:val="TextodegloboCar"/>
    <w:uiPriority w:val="99"/>
    <w:unhideWhenUsed/>
    <w:rsid w:val="00E92599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E92599"/>
    <w:rPr>
      <w:rFonts w:ascii="Lucida Grande" w:hAnsi="Lucida Grande"/>
      <w:sz w:val="18"/>
      <w:szCs w:val="1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F01C5"/>
    <w:rPr>
      <w:rFonts w:asciiTheme="majorHAnsi" w:eastAsiaTheme="majorEastAsia" w:hAnsiTheme="majorHAnsi" w:cstheme="majorBidi"/>
      <w:color w:val="404040" w:themeColor="text1" w:themeTint="BF"/>
      <w:sz w:val="26"/>
      <w:szCs w:val="26"/>
      <w:lang w:val="es-MX" w:eastAsia="ja-JP"/>
    </w:rPr>
  </w:style>
  <w:style w:type="character" w:customStyle="1" w:styleId="Ttulo4Car">
    <w:name w:val="Título 4 Car"/>
    <w:basedOn w:val="Fuentedeprrafopredeter"/>
    <w:link w:val="Ttulo4"/>
    <w:rsid w:val="00CF01C5"/>
    <w:rPr>
      <w:rFonts w:asciiTheme="majorHAnsi" w:eastAsiaTheme="majorEastAsia" w:hAnsiTheme="majorHAnsi" w:cstheme="majorBidi"/>
      <w:lang w:val="es-MX" w:eastAsia="ja-JP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F01C5"/>
    <w:rPr>
      <w:rFonts w:asciiTheme="majorHAnsi" w:eastAsiaTheme="majorEastAsia" w:hAnsiTheme="majorHAnsi" w:cstheme="majorBidi"/>
      <w:i/>
      <w:iCs/>
      <w:sz w:val="22"/>
      <w:szCs w:val="22"/>
      <w:lang w:val="es-MX" w:eastAsia="ja-JP"/>
    </w:rPr>
  </w:style>
  <w:style w:type="character" w:customStyle="1" w:styleId="Ttulo6Car">
    <w:name w:val="Título 6 Car"/>
    <w:basedOn w:val="Fuentedeprrafopredeter"/>
    <w:link w:val="Ttulo6"/>
    <w:rsid w:val="00CF01C5"/>
    <w:rPr>
      <w:rFonts w:asciiTheme="majorHAnsi" w:eastAsiaTheme="majorEastAsia" w:hAnsiTheme="majorHAnsi" w:cstheme="majorBidi"/>
      <w:color w:val="595959" w:themeColor="text1" w:themeTint="A6"/>
      <w:sz w:val="20"/>
      <w:szCs w:val="20"/>
      <w:lang w:val="es-MX" w:eastAsia="ja-JP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F01C5"/>
    <w:rPr>
      <w:rFonts w:asciiTheme="majorHAnsi" w:eastAsiaTheme="majorEastAsia" w:hAnsiTheme="majorHAnsi" w:cstheme="majorBidi"/>
      <w:i/>
      <w:iCs/>
      <w:color w:val="595959" w:themeColor="text1" w:themeTint="A6"/>
      <w:sz w:val="20"/>
      <w:szCs w:val="20"/>
      <w:lang w:val="es-MX" w:eastAsia="ja-JP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F01C5"/>
    <w:rPr>
      <w:rFonts w:asciiTheme="majorHAnsi" w:eastAsiaTheme="majorEastAsia" w:hAnsiTheme="majorHAnsi" w:cstheme="majorBidi"/>
      <w:smallCaps/>
      <w:color w:val="595959" w:themeColor="text1" w:themeTint="A6"/>
      <w:sz w:val="20"/>
      <w:szCs w:val="20"/>
      <w:lang w:val="es-MX" w:eastAsia="ja-JP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F01C5"/>
    <w:rPr>
      <w:rFonts w:asciiTheme="majorHAnsi" w:eastAsiaTheme="majorEastAsia" w:hAnsiTheme="majorHAnsi" w:cstheme="majorBidi"/>
      <w:i/>
      <w:iCs/>
      <w:smallCaps/>
      <w:color w:val="595959" w:themeColor="text1" w:themeTint="A6"/>
      <w:sz w:val="20"/>
      <w:szCs w:val="20"/>
      <w:lang w:val="es-MX" w:eastAsia="ja-JP"/>
    </w:rPr>
  </w:style>
  <w:style w:type="paragraph" w:styleId="Ttulo">
    <w:name w:val="Title"/>
    <w:basedOn w:val="Normal"/>
    <w:next w:val="Normal"/>
    <w:link w:val="TtuloCar"/>
    <w:uiPriority w:val="10"/>
    <w:qFormat/>
    <w:rsid w:val="00CF01C5"/>
    <w:pPr>
      <w:spacing w:after="0" w:line="240" w:lineRule="auto"/>
      <w:contextualSpacing/>
    </w:pPr>
    <w:rPr>
      <w:rFonts w:asciiTheme="majorHAnsi" w:eastAsiaTheme="majorEastAsia" w:hAnsiTheme="majorHAnsi" w:cstheme="majorBidi"/>
      <w:color w:val="4F81BD" w:themeColor="accent1"/>
      <w:spacing w:val="-7"/>
      <w:sz w:val="64"/>
      <w:szCs w:val="64"/>
    </w:rPr>
  </w:style>
  <w:style w:type="character" w:customStyle="1" w:styleId="TtuloCar">
    <w:name w:val="Título Car"/>
    <w:basedOn w:val="Fuentedeprrafopredeter"/>
    <w:link w:val="Ttulo"/>
    <w:rsid w:val="00CF01C5"/>
    <w:rPr>
      <w:rFonts w:asciiTheme="majorHAnsi" w:eastAsiaTheme="majorEastAsia" w:hAnsiTheme="majorHAnsi" w:cstheme="majorBidi"/>
      <w:color w:val="4F81BD" w:themeColor="accent1"/>
      <w:spacing w:val="-7"/>
      <w:sz w:val="64"/>
      <w:szCs w:val="64"/>
      <w:lang w:val="es-MX" w:eastAsia="ja-JP"/>
    </w:rPr>
  </w:style>
  <w:style w:type="paragraph" w:styleId="Subttulo">
    <w:name w:val="Subtitle"/>
    <w:basedOn w:val="Normal"/>
    <w:next w:val="Normal"/>
    <w:link w:val="SubttuloCar"/>
    <w:uiPriority w:val="11"/>
    <w:qFormat/>
    <w:rsid w:val="00CF01C5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F01C5"/>
    <w:rPr>
      <w:rFonts w:asciiTheme="majorHAnsi" w:eastAsiaTheme="majorEastAsia" w:hAnsiTheme="majorHAnsi" w:cstheme="majorBidi"/>
      <w:color w:val="404040" w:themeColor="text1" w:themeTint="BF"/>
      <w:sz w:val="28"/>
      <w:szCs w:val="28"/>
      <w:lang w:val="es-MX" w:eastAsia="ja-JP"/>
    </w:rPr>
  </w:style>
  <w:style w:type="character" w:styleId="nfasissutil">
    <w:name w:val="Subtle Emphasis"/>
    <w:basedOn w:val="Fuentedeprrafopredeter"/>
    <w:uiPriority w:val="19"/>
    <w:qFormat/>
    <w:rsid w:val="00CF01C5"/>
    <w:rPr>
      <w:i/>
      <w:iCs/>
      <w:color w:val="595959" w:themeColor="text1" w:themeTint="A6"/>
    </w:rPr>
  </w:style>
  <w:style w:type="character" w:styleId="nfasis">
    <w:name w:val="Emphasis"/>
    <w:basedOn w:val="Fuentedeprrafopredeter"/>
    <w:uiPriority w:val="20"/>
    <w:qFormat/>
    <w:rsid w:val="00CF01C5"/>
    <w:rPr>
      <w:i/>
      <w:iCs/>
    </w:rPr>
  </w:style>
  <w:style w:type="character" w:styleId="nfasisintenso">
    <w:name w:val="Intense Emphasis"/>
    <w:basedOn w:val="Fuentedeprrafopredeter"/>
    <w:uiPriority w:val="21"/>
    <w:qFormat/>
    <w:rsid w:val="00CF01C5"/>
    <w:rPr>
      <w:b/>
      <w:bCs/>
      <w:i/>
      <w:iCs/>
    </w:rPr>
  </w:style>
  <w:style w:type="character" w:styleId="Textoennegrita">
    <w:name w:val="Strong"/>
    <w:basedOn w:val="Fuentedeprrafopredeter"/>
    <w:uiPriority w:val="22"/>
    <w:qFormat/>
    <w:rsid w:val="00CF01C5"/>
    <w:rPr>
      <w:b/>
      <w:bCs/>
    </w:rPr>
  </w:style>
  <w:style w:type="paragraph" w:styleId="Cita">
    <w:name w:val="Quote"/>
    <w:basedOn w:val="Normal"/>
    <w:next w:val="Normal"/>
    <w:link w:val="CitaCar"/>
    <w:uiPriority w:val="29"/>
    <w:qFormat/>
    <w:rsid w:val="00CF01C5"/>
    <w:pPr>
      <w:spacing w:before="240" w:line="252" w:lineRule="auto"/>
      <w:ind w:left="864" w:right="864"/>
      <w:jc w:val="center"/>
    </w:pPr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CF01C5"/>
    <w:rPr>
      <w:i/>
      <w:iCs/>
      <w:sz w:val="20"/>
      <w:szCs w:val="20"/>
      <w:lang w:val="es-MX" w:eastAsia="ja-JP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F01C5"/>
    <w:pPr>
      <w:spacing w:before="100" w:beforeAutospacing="1"/>
      <w:ind w:left="864" w:right="864"/>
      <w:jc w:val="center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F01C5"/>
    <w:rPr>
      <w:rFonts w:asciiTheme="majorHAnsi" w:eastAsiaTheme="majorEastAsia" w:hAnsiTheme="majorHAnsi" w:cstheme="majorBidi"/>
      <w:color w:val="4F81BD" w:themeColor="accent1"/>
      <w:sz w:val="28"/>
      <w:szCs w:val="28"/>
      <w:lang w:val="es-MX" w:eastAsia="ja-JP"/>
    </w:rPr>
  </w:style>
  <w:style w:type="character" w:styleId="Referenciasutil">
    <w:name w:val="Subtle Reference"/>
    <w:basedOn w:val="Fuentedeprrafopredeter"/>
    <w:uiPriority w:val="31"/>
    <w:qFormat/>
    <w:rsid w:val="00CF01C5"/>
    <w:rPr>
      <w:smallCaps/>
      <w:color w:val="404040" w:themeColor="text1" w:themeTint="BF"/>
    </w:rPr>
  </w:style>
  <w:style w:type="character" w:styleId="Referenciaintensa">
    <w:name w:val="Intense Reference"/>
    <w:basedOn w:val="Fuentedeprrafopredeter"/>
    <w:uiPriority w:val="32"/>
    <w:qFormat/>
    <w:rsid w:val="00CF01C5"/>
    <w:rPr>
      <w:b/>
      <w:bCs/>
      <w:smallCaps/>
      <w:u w:val="single"/>
    </w:rPr>
  </w:style>
  <w:style w:type="character" w:styleId="Ttulodellibro">
    <w:name w:val="Book Title"/>
    <w:basedOn w:val="Fuentedeprrafopredeter"/>
    <w:uiPriority w:val="33"/>
    <w:qFormat/>
    <w:rsid w:val="00CF01C5"/>
    <w:rPr>
      <w:b/>
      <w:bCs/>
      <w:smallCaps/>
    </w:rPr>
  </w:style>
  <w:style w:type="paragraph" w:styleId="TtuloTDC">
    <w:name w:val="TOC Heading"/>
    <w:basedOn w:val="Ttulo1"/>
    <w:next w:val="Normal"/>
    <w:uiPriority w:val="39"/>
    <w:unhideWhenUsed/>
    <w:qFormat/>
    <w:rsid w:val="00CF01C5"/>
    <w:pPr>
      <w:outlineLvl w:val="9"/>
    </w:pPr>
  </w:style>
  <w:style w:type="paragraph" w:styleId="Sinespaciado">
    <w:name w:val="No Spacing"/>
    <w:link w:val="SinespaciadoCar"/>
    <w:uiPriority w:val="1"/>
    <w:qFormat/>
    <w:rsid w:val="00CF01C5"/>
    <w:rPr>
      <w:sz w:val="20"/>
      <w:szCs w:val="20"/>
      <w:lang w:val="en-US" w:eastAsia="ja-JP"/>
    </w:rPr>
  </w:style>
  <w:style w:type="paragraph" w:styleId="Prrafodelista">
    <w:name w:val="List Paragraph"/>
    <w:basedOn w:val="Normal"/>
    <w:uiPriority w:val="1"/>
    <w:qFormat/>
    <w:rsid w:val="00CF01C5"/>
    <w:pPr>
      <w:ind w:left="720"/>
      <w:contextualSpacing/>
    </w:pPr>
  </w:style>
  <w:style w:type="paragraph" w:styleId="TDC1">
    <w:name w:val="toc 1"/>
    <w:basedOn w:val="Normal"/>
    <w:next w:val="Normal"/>
    <w:autoRedefine/>
    <w:uiPriority w:val="1"/>
    <w:unhideWhenUsed/>
    <w:qFormat/>
    <w:rsid w:val="00CF01C5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CF01C5"/>
    <w:rPr>
      <w:color w:val="0000FF" w:themeColor="hyperlink"/>
      <w:u w:val="single"/>
    </w:rPr>
  </w:style>
  <w:style w:type="character" w:customStyle="1" w:styleId="CSCFbold">
    <w:name w:val="CSCF_bold"/>
    <w:basedOn w:val="Fuentedeprrafopredeter"/>
    <w:rsid w:val="00CF01C5"/>
    <w:rPr>
      <w:rFonts w:ascii="Arial" w:hAnsi="Arial"/>
      <w:b/>
      <w:bCs/>
      <w:sz w:val="24"/>
    </w:rPr>
  </w:style>
  <w:style w:type="character" w:customStyle="1" w:styleId="CSCFBold0">
    <w:name w:val="CSCF_Bold"/>
    <w:basedOn w:val="Fuentedeprrafopredeter"/>
    <w:rsid w:val="00CF01C5"/>
    <w:rPr>
      <w:rFonts w:ascii="Arial" w:hAnsi="Arial"/>
      <w:b/>
      <w:bCs/>
      <w:sz w:val="24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F01C5"/>
    <w:rPr>
      <w:rFonts w:eastAsiaTheme="minorHAnsi"/>
      <w:sz w:val="20"/>
      <w:szCs w:val="20"/>
      <w:lang w:val="es-MX" w:eastAsia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F01C5"/>
    <w:pPr>
      <w:spacing w:after="0" w:line="240" w:lineRule="auto"/>
    </w:pPr>
    <w:rPr>
      <w:rFonts w:eastAsiaTheme="minorHAnsi"/>
      <w:lang w:eastAsia="en-US"/>
    </w:rPr>
  </w:style>
  <w:style w:type="paragraph" w:customStyle="1" w:styleId="Default">
    <w:name w:val="Default"/>
    <w:rsid w:val="00CF01C5"/>
    <w:pPr>
      <w:autoSpaceDE w:val="0"/>
      <w:autoSpaceDN w:val="0"/>
      <w:adjustRightInd w:val="0"/>
    </w:pPr>
    <w:rPr>
      <w:rFonts w:ascii="Arial" w:hAnsi="Arial" w:cs="Arial"/>
      <w:color w:val="000000"/>
      <w:lang w:val="es-MX" w:eastAsia="ja-JP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F01C5"/>
    <w:rPr>
      <w:sz w:val="20"/>
      <w:szCs w:val="20"/>
      <w:lang w:val="es-MX" w:eastAsia="ja-JP"/>
    </w:rPr>
  </w:style>
  <w:style w:type="paragraph" w:styleId="Textocomentario">
    <w:name w:val="annotation text"/>
    <w:basedOn w:val="Normal"/>
    <w:link w:val="TextocomentarioCar"/>
    <w:uiPriority w:val="99"/>
    <w:unhideWhenUsed/>
    <w:rsid w:val="00CF01C5"/>
    <w:pPr>
      <w:spacing w:line="240" w:lineRule="auto"/>
    </w:p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CF01C5"/>
    <w:rPr>
      <w:b/>
      <w:bCs/>
      <w:sz w:val="20"/>
      <w:szCs w:val="20"/>
      <w:lang w:val="es-MX" w:eastAsia="ja-JP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CF01C5"/>
    <w:rPr>
      <w:b/>
      <w:bCs/>
    </w:rPr>
  </w:style>
  <w:style w:type="paragraph" w:styleId="Textoindependiente">
    <w:name w:val="Body Text"/>
    <w:basedOn w:val="Normal"/>
    <w:link w:val="TextoindependienteCar"/>
    <w:uiPriority w:val="1"/>
    <w:qFormat/>
    <w:rsid w:val="00CF01C5"/>
    <w:pPr>
      <w:widowControl w:val="0"/>
      <w:autoSpaceDE w:val="0"/>
      <w:autoSpaceDN w:val="0"/>
      <w:spacing w:after="0" w:line="240" w:lineRule="auto"/>
    </w:pPr>
    <w:rPr>
      <w:rFonts w:eastAsia="Arial" w:cs="Arial"/>
      <w:sz w:val="22"/>
      <w:szCs w:val="22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CF01C5"/>
    <w:rPr>
      <w:rFonts w:ascii="Arial" w:eastAsia="Arial" w:hAnsi="Arial" w:cs="Arial"/>
      <w:sz w:val="22"/>
      <w:szCs w:val="22"/>
      <w:lang w:val="es-ES" w:bidi="es-ES"/>
    </w:rPr>
  </w:style>
  <w:style w:type="character" w:styleId="Nmerodepgina">
    <w:name w:val="page number"/>
    <w:basedOn w:val="Fuentedeprrafopredeter"/>
    <w:unhideWhenUsed/>
    <w:rsid w:val="00C8265B"/>
  </w:style>
  <w:style w:type="character" w:customStyle="1" w:styleId="SinespaciadoCar">
    <w:name w:val="Sin espaciado Car"/>
    <w:link w:val="Sinespaciado"/>
    <w:uiPriority w:val="1"/>
    <w:rsid w:val="008C4C23"/>
    <w:rPr>
      <w:sz w:val="20"/>
      <w:szCs w:val="20"/>
      <w:lang w:val="en-US" w:eastAsia="ja-JP"/>
    </w:rPr>
  </w:style>
  <w:style w:type="paragraph" w:customStyle="1" w:styleId="Listamulticolor-nfasis11">
    <w:name w:val="Lista multicolor - Énfasis 11"/>
    <w:basedOn w:val="Normal"/>
    <w:uiPriority w:val="34"/>
    <w:qFormat/>
    <w:rsid w:val="008C4C23"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Prrafodelista1">
    <w:name w:val="Párrafo de lista1"/>
    <w:basedOn w:val="Normal"/>
    <w:uiPriority w:val="99"/>
    <w:qFormat/>
    <w:rsid w:val="008C4C23"/>
    <w:pPr>
      <w:spacing w:before="0" w:after="200" w:line="276" w:lineRule="auto"/>
      <w:ind w:left="720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Listavistosa-nfasis11">
    <w:name w:val="Lista vistosa - Énfasis 11"/>
    <w:basedOn w:val="Normal"/>
    <w:uiPriority w:val="34"/>
    <w:qFormat/>
    <w:rsid w:val="008C4C23"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character" w:styleId="Hipervnculovisitado">
    <w:name w:val="FollowedHyperlink"/>
    <w:uiPriority w:val="99"/>
    <w:unhideWhenUsed/>
    <w:rsid w:val="008C4C23"/>
    <w:rPr>
      <w:color w:val="800080"/>
      <w:u w:val="single"/>
    </w:rPr>
  </w:style>
  <w:style w:type="character" w:customStyle="1" w:styleId="apple-converted-space">
    <w:name w:val="apple-converted-space"/>
    <w:rsid w:val="008C4C23"/>
  </w:style>
  <w:style w:type="paragraph" w:styleId="Saludo">
    <w:name w:val="Salutation"/>
    <w:basedOn w:val="Normal"/>
    <w:next w:val="Normal"/>
    <w:link w:val="SaludoCar"/>
    <w:uiPriority w:val="99"/>
    <w:unhideWhenUsed/>
    <w:rsid w:val="008C4C23"/>
    <w:pPr>
      <w:spacing w:before="0" w:after="0" w:line="240" w:lineRule="auto"/>
      <w:jc w:val="left"/>
    </w:pPr>
    <w:rPr>
      <w:rFonts w:eastAsia="Times New Roman" w:cs="Times New Roman"/>
      <w:sz w:val="28"/>
      <w:szCs w:val="28"/>
      <w:lang w:val="es-ES_tradnl" w:eastAsia="es-ES"/>
    </w:rPr>
  </w:style>
  <w:style w:type="character" w:customStyle="1" w:styleId="SaludoCar">
    <w:name w:val="Saludo Car"/>
    <w:basedOn w:val="Fuentedeprrafopredeter"/>
    <w:link w:val="Saludo"/>
    <w:uiPriority w:val="99"/>
    <w:rsid w:val="008C4C23"/>
    <w:rPr>
      <w:rFonts w:ascii="Arial" w:eastAsia="Times New Roman" w:hAnsi="Arial" w:cs="Times New Roman"/>
      <w:sz w:val="28"/>
      <w:szCs w:val="28"/>
    </w:rPr>
  </w:style>
  <w:style w:type="paragraph" w:styleId="NormalWeb">
    <w:name w:val="Normal (Web)"/>
    <w:basedOn w:val="Normal"/>
    <w:uiPriority w:val="99"/>
    <w:unhideWhenUsed/>
    <w:rsid w:val="008C4C2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es-MX"/>
    </w:rPr>
  </w:style>
  <w:style w:type="paragraph" w:customStyle="1" w:styleId="Normal1">
    <w:name w:val="Normal1"/>
    <w:rsid w:val="008C4C23"/>
    <w:rPr>
      <w:rFonts w:ascii="Times New Roman" w:eastAsia="ヒラギノ角ゴ Pro W3" w:hAnsi="Times New Roman" w:cs="Times New Roman"/>
      <w:color w:val="000000"/>
      <w:szCs w:val="20"/>
      <w:lang w:val="es-MX" w:eastAsia="es-MX"/>
    </w:rPr>
  </w:style>
  <w:style w:type="paragraph" w:customStyle="1" w:styleId="Normal2">
    <w:name w:val="Normal2"/>
    <w:rsid w:val="008C4C23"/>
    <w:rPr>
      <w:rFonts w:ascii="Times New Roman" w:eastAsia="ヒラギノ角ゴ Pro W3" w:hAnsi="Times New Roman" w:cs="Times New Roman"/>
      <w:color w:val="000000"/>
      <w:szCs w:val="20"/>
      <w:lang w:val="es-MX" w:eastAsia="es-MX"/>
    </w:rPr>
  </w:style>
  <w:style w:type="paragraph" w:customStyle="1" w:styleId="al-justificada">
    <w:name w:val="al-justificada"/>
    <w:basedOn w:val="Normal"/>
    <w:rsid w:val="008C4C2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es-MX"/>
    </w:rPr>
  </w:style>
  <w:style w:type="paragraph" w:customStyle="1" w:styleId="Body">
    <w:name w:val="Body"/>
    <w:rsid w:val="008C4C23"/>
    <w:rPr>
      <w:rFonts w:ascii="Helvetica" w:eastAsia="ヒラギノ角ゴ Pro W3" w:hAnsi="Helvetica" w:cs="Times New Roman"/>
      <w:color w:val="000000"/>
      <w:szCs w:val="20"/>
      <w:lang w:val="en-US" w:eastAsia="es-MX"/>
    </w:rPr>
  </w:style>
  <w:style w:type="paragraph" w:customStyle="1" w:styleId="CharCharCarCarCarCar">
    <w:name w:val="Char Char Car Car Car Car"/>
    <w:basedOn w:val="Normal"/>
    <w:rsid w:val="008C4C23"/>
    <w:pPr>
      <w:spacing w:before="0" w:after="160" w:line="240" w:lineRule="exact"/>
      <w:jc w:val="right"/>
    </w:pPr>
    <w:rPr>
      <w:rFonts w:ascii="Verdana" w:eastAsia="Times New Roman" w:hAnsi="Verdana" w:cs="Arial"/>
      <w:sz w:val="20"/>
      <w:szCs w:val="21"/>
      <w:lang w:val="es-ES_tradnl" w:eastAsia="en-US"/>
    </w:rPr>
  </w:style>
  <w:style w:type="character" w:customStyle="1" w:styleId="articulo1">
    <w:name w:val="articulo1"/>
    <w:rsid w:val="008C4C23"/>
    <w:rPr>
      <w:rFonts w:ascii="Verdana" w:hAnsi="Verdana" w:hint="default"/>
      <w:b/>
      <w:bCs/>
      <w:color w:val="000000"/>
      <w:sz w:val="19"/>
      <w:szCs w:val="19"/>
    </w:rPr>
  </w:style>
  <w:style w:type="character" w:customStyle="1" w:styleId="pie1">
    <w:name w:val="pie1"/>
    <w:rsid w:val="008C4C23"/>
    <w:rPr>
      <w:rFonts w:ascii="Verdana" w:hAnsi="Verdana" w:hint="default"/>
      <w:sz w:val="26"/>
      <w:szCs w:val="26"/>
    </w:rPr>
  </w:style>
  <w:style w:type="character" w:customStyle="1" w:styleId="BalloonTextChar1">
    <w:name w:val="Balloon Text Char1"/>
    <w:rsid w:val="008C4C23"/>
    <w:rPr>
      <w:rFonts w:ascii="Lucida Grande" w:eastAsia="Times New Roman" w:hAnsi="Lucida Grande" w:cs="Times New Roman"/>
      <w:sz w:val="18"/>
      <w:szCs w:val="18"/>
      <w:lang w:val="es-ES_tradnl" w:eastAsia="es-ES"/>
    </w:rPr>
  </w:style>
  <w:style w:type="character" w:styleId="Refdecomentario">
    <w:name w:val="annotation reference"/>
    <w:uiPriority w:val="99"/>
    <w:unhideWhenUsed/>
    <w:rsid w:val="008C4C23"/>
    <w:rPr>
      <w:sz w:val="16"/>
      <w:szCs w:val="16"/>
    </w:rPr>
  </w:style>
  <w:style w:type="paragraph" w:customStyle="1" w:styleId="xl24">
    <w:name w:val="xl24"/>
    <w:basedOn w:val="Normal"/>
    <w:rsid w:val="008C4C23"/>
    <w:pPr>
      <w:shd w:val="clear" w:color="auto" w:fill="000000"/>
      <w:spacing w:beforeLines="1" w:before="0" w:afterLines="1" w:after="0" w:line="240" w:lineRule="auto"/>
      <w:jc w:val="center"/>
    </w:pPr>
    <w:rPr>
      <w:rFonts w:ascii="Calibri" w:eastAsia="Calibri" w:hAnsi="Calibri" w:cs="Times New Roman"/>
      <w:color w:val="FFFFFF"/>
      <w:sz w:val="22"/>
      <w:szCs w:val="22"/>
      <w:lang w:val="en-US" w:eastAsia="en-US"/>
    </w:rPr>
  </w:style>
  <w:style w:type="paragraph" w:customStyle="1" w:styleId="xl25">
    <w:name w:val="xl25"/>
    <w:basedOn w:val="Normal"/>
    <w:rsid w:val="008C4C23"/>
    <w:pPr>
      <w:shd w:val="clear" w:color="auto" w:fill="000000"/>
      <w:spacing w:beforeLines="1" w:before="0" w:afterLines="1" w:after="0" w:line="240" w:lineRule="auto"/>
      <w:jc w:val="center"/>
    </w:pPr>
    <w:rPr>
      <w:rFonts w:ascii="Calibri" w:eastAsia="Calibri" w:hAnsi="Calibri" w:cs="Times New Roman"/>
      <w:color w:val="FFFFFF"/>
      <w:sz w:val="22"/>
      <w:szCs w:val="22"/>
      <w:lang w:val="en-US" w:eastAsia="en-US"/>
    </w:rPr>
  </w:style>
  <w:style w:type="paragraph" w:customStyle="1" w:styleId="xl26">
    <w:name w:val="xl26"/>
    <w:basedOn w:val="Normal"/>
    <w:rsid w:val="008C4C2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Lines="1" w:before="0" w:afterLines="1" w:after="0" w:line="240" w:lineRule="auto"/>
      <w:jc w:val="center"/>
    </w:pPr>
    <w:rPr>
      <w:rFonts w:ascii="Calibri" w:eastAsia="Calibri" w:hAnsi="Calibri" w:cs="Times New Roman"/>
      <w:color w:val="000000"/>
      <w:sz w:val="22"/>
      <w:szCs w:val="22"/>
      <w:lang w:val="en-US" w:eastAsia="en-US"/>
    </w:rPr>
  </w:style>
  <w:style w:type="paragraph" w:customStyle="1" w:styleId="xl27">
    <w:name w:val="xl27"/>
    <w:basedOn w:val="Normal"/>
    <w:rsid w:val="008C4C2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Lines="1" w:before="0" w:afterLines="1" w:after="0" w:line="240" w:lineRule="auto"/>
      <w:jc w:val="left"/>
    </w:pPr>
    <w:rPr>
      <w:rFonts w:ascii="Calibri" w:eastAsia="Calibri" w:hAnsi="Calibri" w:cs="Times New Roman"/>
      <w:color w:val="000000"/>
      <w:sz w:val="22"/>
      <w:szCs w:val="22"/>
      <w:lang w:val="en-US" w:eastAsia="en-US"/>
    </w:rPr>
  </w:style>
  <w:style w:type="paragraph" w:customStyle="1" w:styleId="xl28">
    <w:name w:val="xl28"/>
    <w:basedOn w:val="Normal"/>
    <w:rsid w:val="008C4C2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Lines="1" w:before="0" w:afterLines="1" w:after="0" w:line="240" w:lineRule="auto"/>
      <w:jc w:val="center"/>
    </w:pPr>
    <w:rPr>
      <w:rFonts w:ascii="Calibri" w:eastAsia="Calibri" w:hAnsi="Calibri" w:cs="Times New Roman"/>
      <w:color w:val="000000"/>
      <w:sz w:val="22"/>
      <w:szCs w:val="22"/>
      <w:lang w:val="en-US" w:eastAsia="en-US"/>
    </w:rPr>
  </w:style>
  <w:style w:type="paragraph" w:customStyle="1" w:styleId="xl29">
    <w:name w:val="xl29"/>
    <w:basedOn w:val="Normal"/>
    <w:rsid w:val="008C4C2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Lines="1" w:before="0" w:afterLines="1" w:after="0" w:line="240" w:lineRule="auto"/>
      <w:jc w:val="center"/>
    </w:pPr>
    <w:rPr>
      <w:rFonts w:ascii="Calibri" w:eastAsia="Calibri" w:hAnsi="Calibri" w:cs="Times New Roman"/>
      <w:color w:val="000000"/>
      <w:sz w:val="22"/>
      <w:szCs w:val="22"/>
      <w:lang w:val="en-US" w:eastAsia="en-US"/>
    </w:rPr>
  </w:style>
  <w:style w:type="paragraph" w:customStyle="1" w:styleId="xl30">
    <w:name w:val="xl30"/>
    <w:basedOn w:val="Normal"/>
    <w:rsid w:val="008C4C23"/>
    <w:pPr>
      <w:pBdr>
        <w:bottom w:val="single" w:sz="8" w:space="0" w:color="auto"/>
        <w:right w:val="single" w:sz="8" w:space="0" w:color="auto"/>
      </w:pBdr>
      <w:spacing w:beforeLines="1" w:before="0" w:afterLines="1" w:after="0" w:line="240" w:lineRule="auto"/>
      <w:jc w:val="left"/>
    </w:pPr>
    <w:rPr>
      <w:rFonts w:ascii="Calibri" w:eastAsia="Calibri" w:hAnsi="Calibri" w:cs="Times New Roman"/>
      <w:color w:val="000000"/>
      <w:sz w:val="22"/>
      <w:szCs w:val="22"/>
      <w:lang w:val="en-US" w:eastAsia="en-US"/>
    </w:rPr>
  </w:style>
  <w:style w:type="paragraph" w:customStyle="1" w:styleId="xl31">
    <w:name w:val="xl31"/>
    <w:basedOn w:val="Normal"/>
    <w:rsid w:val="008C4C23"/>
    <w:pPr>
      <w:pBdr>
        <w:bottom w:val="single" w:sz="8" w:space="0" w:color="auto"/>
        <w:right w:val="single" w:sz="8" w:space="0" w:color="auto"/>
      </w:pBdr>
      <w:spacing w:beforeLines="1" w:before="0" w:afterLines="1" w:after="0" w:line="240" w:lineRule="auto"/>
      <w:jc w:val="center"/>
    </w:pPr>
    <w:rPr>
      <w:rFonts w:ascii="Calibri" w:eastAsia="Calibri" w:hAnsi="Calibri" w:cs="Times New Roman"/>
      <w:color w:val="000000"/>
      <w:sz w:val="22"/>
      <w:szCs w:val="22"/>
      <w:lang w:val="en-US" w:eastAsia="en-US"/>
    </w:rPr>
  </w:style>
  <w:style w:type="paragraph" w:customStyle="1" w:styleId="xl32">
    <w:name w:val="xl32"/>
    <w:basedOn w:val="Normal"/>
    <w:rsid w:val="008C4C23"/>
    <w:pPr>
      <w:pBdr>
        <w:bottom w:val="single" w:sz="8" w:space="0" w:color="auto"/>
        <w:right w:val="single" w:sz="8" w:space="0" w:color="auto"/>
      </w:pBdr>
      <w:spacing w:beforeLines="1" w:before="0" w:afterLines="1" w:after="0" w:line="240" w:lineRule="auto"/>
      <w:jc w:val="left"/>
    </w:pPr>
    <w:rPr>
      <w:rFonts w:ascii="Calibri" w:eastAsia="Calibri" w:hAnsi="Calibri" w:cs="Times New Roman"/>
      <w:color w:val="000000"/>
      <w:sz w:val="22"/>
      <w:szCs w:val="22"/>
      <w:lang w:val="en-US" w:eastAsia="en-US"/>
    </w:rPr>
  </w:style>
  <w:style w:type="paragraph" w:customStyle="1" w:styleId="xl33">
    <w:name w:val="xl33"/>
    <w:basedOn w:val="Normal"/>
    <w:rsid w:val="008C4C23"/>
    <w:pPr>
      <w:pBdr>
        <w:right w:val="single" w:sz="8" w:space="0" w:color="auto"/>
      </w:pBdr>
      <w:spacing w:beforeLines="1" w:before="0" w:afterLines="1" w:after="0" w:line="240" w:lineRule="auto"/>
      <w:jc w:val="left"/>
    </w:pPr>
    <w:rPr>
      <w:rFonts w:ascii="Calibri" w:eastAsia="Calibri" w:hAnsi="Calibri" w:cs="Times New Roman"/>
      <w:color w:val="000000"/>
      <w:sz w:val="22"/>
      <w:szCs w:val="22"/>
      <w:lang w:val="en-US" w:eastAsia="en-US"/>
    </w:rPr>
  </w:style>
  <w:style w:type="paragraph" w:customStyle="1" w:styleId="xl34">
    <w:name w:val="xl34"/>
    <w:basedOn w:val="Normal"/>
    <w:rsid w:val="008C4C2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Lines="1" w:before="0" w:afterLines="1" w:after="0" w:line="240" w:lineRule="auto"/>
      <w:jc w:val="center"/>
    </w:pPr>
    <w:rPr>
      <w:rFonts w:ascii="Calibri" w:eastAsia="Calibri" w:hAnsi="Calibri" w:cs="Times New Roman"/>
      <w:b/>
      <w:bCs/>
      <w:color w:val="000000"/>
      <w:sz w:val="30"/>
      <w:szCs w:val="30"/>
      <w:lang w:val="en-US" w:eastAsia="en-US"/>
    </w:rPr>
  </w:style>
  <w:style w:type="paragraph" w:customStyle="1" w:styleId="xl35">
    <w:name w:val="xl35"/>
    <w:basedOn w:val="Normal"/>
    <w:rsid w:val="008C4C23"/>
    <w:pPr>
      <w:pBdr>
        <w:top w:val="single" w:sz="8" w:space="0" w:color="auto"/>
        <w:bottom w:val="single" w:sz="8" w:space="0" w:color="auto"/>
      </w:pBdr>
      <w:spacing w:beforeLines="1" w:before="0" w:afterLines="1" w:after="0" w:line="240" w:lineRule="auto"/>
      <w:jc w:val="center"/>
    </w:pPr>
    <w:rPr>
      <w:rFonts w:ascii="Calibri" w:eastAsia="Calibri" w:hAnsi="Calibri" w:cs="Times New Roman"/>
      <w:b/>
      <w:bCs/>
      <w:color w:val="000000"/>
      <w:sz w:val="30"/>
      <w:szCs w:val="30"/>
      <w:lang w:val="en-US" w:eastAsia="en-US"/>
    </w:rPr>
  </w:style>
  <w:style w:type="paragraph" w:customStyle="1" w:styleId="xl36">
    <w:name w:val="xl36"/>
    <w:basedOn w:val="Normal"/>
    <w:rsid w:val="008C4C2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Lines="1" w:before="0" w:afterLines="1" w:after="0" w:line="240" w:lineRule="auto"/>
      <w:jc w:val="center"/>
    </w:pPr>
    <w:rPr>
      <w:rFonts w:ascii="Calibri" w:eastAsia="Calibri" w:hAnsi="Calibri" w:cs="Times New Roman"/>
      <w:b/>
      <w:bCs/>
      <w:color w:val="000000"/>
      <w:sz w:val="30"/>
      <w:szCs w:val="30"/>
      <w:lang w:val="en-US" w:eastAsia="en-US"/>
    </w:rPr>
  </w:style>
  <w:style w:type="paragraph" w:customStyle="1" w:styleId="xl37">
    <w:name w:val="xl37"/>
    <w:basedOn w:val="Normal"/>
    <w:rsid w:val="008C4C2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Lines="1" w:before="0" w:afterLines="1" w:after="0" w:line="240" w:lineRule="auto"/>
      <w:jc w:val="left"/>
    </w:pPr>
    <w:rPr>
      <w:rFonts w:ascii="Calibri" w:eastAsia="Calibri" w:hAnsi="Calibri" w:cs="Times New Roman"/>
      <w:color w:val="000000"/>
      <w:sz w:val="22"/>
      <w:szCs w:val="22"/>
      <w:lang w:val="en-US" w:eastAsia="en-US"/>
    </w:rPr>
  </w:style>
  <w:style w:type="paragraph" w:customStyle="1" w:styleId="font5">
    <w:name w:val="font5"/>
    <w:basedOn w:val="Normal"/>
    <w:rsid w:val="008C4C23"/>
    <w:pPr>
      <w:spacing w:beforeLines="1" w:before="0" w:afterLines="1" w:after="0" w:line="240" w:lineRule="auto"/>
      <w:jc w:val="left"/>
    </w:pPr>
    <w:rPr>
      <w:rFonts w:ascii="Verdana" w:eastAsia="Calibri" w:hAnsi="Verdana" w:cs="Times New Roman"/>
      <w:sz w:val="16"/>
      <w:szCs w:val="16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8F66ED"/>
    <w:pPr>
      <w:widowControl w:val="0"/>
      <w:autoSpaceDE w:val="0"/>
      <w:autoSpaceDN w:val="0"/>
    </w:pPr>
    <w:rPr>
      <w:rFonts w:eastAsiaTheme="minorHAns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2">
    <w:name w:val="toc 2"/>
    <w:basedOn w:val="Normal"/>
    <w:uiPriority w:val="1"/>
    <w:qFormat/>
    <w:rsid w:val="008F66ED"/>
    <w:pPr>
      <w:widowControl w:val="0"/>
      <w:autoSpaceDE w:val="0"/>
      <w:autoSpaceDN w:val="0"/>
      <w:spacing w:before="4" w:after="0" w:line="240" w:lineRule="auto"/>
      <w:ind w:left="1677"/>
      <w:jc w:val="left"/>
    </w:pPr>
    <w:rPr>
      <w:rFonts w:ascii="Times New Roman" w:eastAsia="Times New Roman" w:hAnsi="Times New Roman" w:cs="Times New Roman"/>
      <w:sz w:val="21"/>
      <w:szCs w:val="21"/>
      <w:lang w:val="es-ES" w:eastAsia="en-US"/>
    </w:rPr>
  </w:style>
  <w:style w:type="paragraph" w:styleId="TDC3">
    <w:name w:val="toc 3"/>
    <w:basedOn w:val="Normal"/>
    <w:uiPriority w:val="1"/>
    <w:qFormat/>
    <w:rsid w:val="008F66ED"/>
    <w:pPr>
      <w:widowControl w:val="0"/>
      <w:autoSpaceDE w:val="0"/>
      <w:autoSpaceDN w:val="0"/>
      <w:spacing w:before="5" w:after="0" w:line="240" w:lineRule="auto"/>
      <w:ind w:left="2365"/>
      <w:jc w:val="left"/>
    </w:pPr>
    <w:rPr>
      <w:rFonts w:ascii="Times New Roman" w:eastAsia="Times New Roman" w:hAnsi="Times New Roman" w:cs="Times New Roman"/>
      <w:sz w:val="21"/>
      <w:szCs w:val="21"/>
      <w:lang w:val="es-ES" w:eastAsia="en-US"/>
    </w:rPr>
  </w:style>
  <w:style w:type="paragraph" w:customStyle="1" w:styleId="TableParagraph">
    <w:name w:val="Table Paragraph"/>
    <w:basedOn w:val="Normal"/>
    <w:uiPriority w:val="1"/>
    <w:qFormat/>
    <w:rsid w:val="008F66ED"/>
    <w:pPr>
      <w:widowControl w:val="0"/>
      <w:autoSpaceDE w:val="0"/>
      <w:autoSpaceDN w:val="0"/>
      <w:spacing w:before="0" w:after="0" w:line="240" w:lineRule="auto"/>
      <w:jc w:val="left"/>
    </w:pPr>
    <w:rPr>
      <w:rFonts w:ascii="Times New Roman" w:eastAsia="Times New Roman" w:hAnsi="Times New Roman" w:cs="Times New Roman"/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4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0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A532DFE-98B0-DC44-AF4F-A11A3A1C2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1PLANTILLA</Template>
  <TotalTime>3</TotalTime>
  <Pages>6</Pages>
  <Words>1152</Words>
  <Characters>6341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BF</dc:creator>
  <cp:keywords/>
  <dc:description/>
  <cp:lastModifiedBy>Alberto Borrego Flores</cp:lastModifiedBy>
  <cp:revision>2</cp:revision>
  <cp:lastPrinted>2022-01-27T19:46:00Z</cp:lastPrinted>
  <dcterms:created xsi:type="dcterms:W3CDTF">2022-04-13T19:43:00Z</dcterms:created>
  <dcterms:modified xsi:type="dcterms:W3CDTF">2022-04-13T19:43:00Z</dcterms:modified>
</cp:coreProperties>
</file>