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7DC4" w14:textId="59F44073" w:rsidR="00B37F61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E</w:t>
      </w:r>
      <w:r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Lic. Eduardo Olmos Castro,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 xml:space="preserve"> del Republicano Ayuntamiento, a los habitantes</w:t>
      </w:r>
      <w:r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del Municipio de Torre</w:t>
      </w:r>
      <w:r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Coahuila les hace saber</w:t>
      </w:r>
      <w:r>
        <w:rPr>
          <w:rFonts w:cs="Arial"/>
          <w:szCs w:val="24"/>
        </w:rPr>
        <w:t xml:space="preserve"> q</w:t>
      </w:r>
      <w:r w:rsidRPr="00C177EE">
        <w:rPr>
          <w:rFonts w:cs="Arial"/>
          <w:szCs w:val="24"/>
        </w:rPr>
        <w:t xml:space="preserve">ue el Republicano Ayuntamiento en </w:t>
      </w:r>
      <w:r>
        <w:rPr>
          <w:rFonts w:cs="Arial"/>
          <w:szCs w:val="24"/>
        </w:rPr>
        <w:t xml:space="preserve">la </w:t>
      </w:r>
      <w:r w:rsidR="00512D18">
        <w:rPr>
          <w:rFonts w:cs="Arial"/>
          <w:szCs w:val="24"/>
        </w:rPr>
        <w:t xml:space="preserve">Quincuagésima Primera </w:t>
      </w:r>
      <w:r w:rsidR="00512D18" w:rsidRPr="00C177EE">
        <w:rPr>
          <w:rFonts w:cs="Arial"/>
          <w:szCs w:val="24"/>
        </w:rPr>
        <w:t>Sesi</w:t>
      </w:r>
      <w:r w:rsidR="00512D18">
        <w:rPr>
          <w:rFonts w:cs="Arial"/>
          <w:szCs w:val="24"/>
        </w:rPr>
        <w:t>ó</w:t>
      </w:r>
      <w:r w:rsidR="00512D18" w:rsidRPr="00C177EE">
        <w:rPr>
          <w:rFonts w:cs="Arial"/>
          <w:szCs w:val="24"/>
        </w:rPr>
        <w:t>n Ordinaria</w:t>
      </w:r>
      <w:r w:rsidR="00512D18">
        <w:rPr>
          <w:rFonts w:cs="Arial"/>
          <w:szCs w:val="24"/>
        </w:rPr>
        <w:t xml:space="preserve"> de Cabildo,</w:t>
      </w:r>
      <w:r w:rsidR="00512D18" w:rsidRPr="00C177EE">
        <w:rPr>
          <w:rFonts w:cs="Arial"/>
          <w:szCs w:val="24"/>
        </w:rPr>
        <w:t xml:space="preserve"> celebrada el d</w:t>
      </w:r>
      <w:r w:rsidR="00512D18">
        <w:rPr>
          <w:rFonts w:cs="Arial"/>
          <w:szCs w:val="24"/>
        </w:rPr>
        <w:t>í</w:t>
      </w:r>
      <w:r w:rsidR="00512D18" w:rsidRPr="00C177EE">
        <w:rPr>
          <w:rFonts w:cs="Arial"/>
          <w:szCs w:val="24"/>
        </w:rPr>
        <w:t xml:space="preserve">a </w:t>
      </w:r>
      <w:r w:rsidR="00512D18">
        <w:rPr>
          <w:rFonts w:cs="Arial"/>
          <w:szCs w:val="24"/>
        </w:rPr>
        <w:t xml:space="preserve">ocho </w:t>
      </w:r>
      <w:r w:rsidR="00512D18" w:rsidRPr="00C177EE">
        <w:rPr>
          <w:rFonts w:cs="Arial"/>
          <w:szCs w:val="24"/>
        </w:rPr>
        <w:t xml:space="preserve">del mes </w:t>
      </w:r>
      <w:r w:rsidR="00512D18">
        <w:rPr>
          <w:rFonts w:cs="Arial"/>
          <w:szCs w:val="24"/>
        </w:rPr>
        <w:t xml:space="preserve">de agosto </w:t>
      </w:r>
      <w:r w:rsidR="00512D18" w:rsidRPr="00C177EE">
        <w:rPr>
          <w:rFonts w:cs="Arial"/>
          <w:szCs w:val="24"/>
        </w:rPr>
        <w:t xml:space="preserve">del </w:t>
      </w:r>
      <w:r w:rsidR="00512D18">
        <w:rPr>
          <w:rFonts w:cs="Arial"/>
          <w:szCs w:val="24"/>
        </w:rPr>
        <w:t>año</w:t>
      </w:r>
      <w:r w:rsidR="00512D18" w:rsidRPr="00C177EE">
        <w:rPr>
          <w:rFonts w:cs="Arial"/>
          <w:szCs w:val="24"/>
        </w:rPr>
        <w:t xml:space="preserve"> dos mil trece</w:t>
      </w:r>
      <w:r w:rsidR="00512D18">
        <w:rPr>
          <w:rFonts w:cs="Arial"/>
          <w:szCs w:val="24"/>
        </w:rPr>
        <w:t>, aprobó el</w:t>
      </w:r>
    </w:p>
    <w:p w14:paraId="7089B6B6" w14:textId="77777777" w:rsidR="00512D18" w:rsidRDefault="00512D18" w:rsidP="00B37F61">
      <w:pPr>
        <w:spacing w:before="0" w:after="0"/>
        <w:rPr>
          <w:rFonts w:cs="Arial"/>
          <w:szCs w:val="24"/>
        </w:rPr>
      </w:pPr>
    </w:p>
    <w:p w14:paraId="773D2FED" w14:textId="670C1129" w:rsidR="00C177EE" w:rsidRDefault="00C177EE" w:rsidP="00B37F61">
      <w:pPr>
        <w:spacing w:before="0" w:after="0"/>
        <w:jc w:val="center"/>
        <w:rPr>
          <w:rFonts w:cs="Arial"/>
          <w:b/>
          <w:bCs/>
          <w:szCs w:val="24"/>
        </w:rPr>
      </w:pPr>
      <w:r w:rsidRPr="00B37F61">
        <w:rPr>
          <w:rFonts w:cs="Arial"/>
          <w:b/>
          <w:bCs/>
          <w:szCs w:val="24"/>
        </w:rPr>
        <w:t>REGLAMENTO DEL CONSEJO MUNICIPAL DE MEDIO AMBIENTE DEL MUNICIPIO DE TORRE</w:t>
      </w:r>
      <w:r w:rsidR="00DC3A30">
        <w:rPr>
          <w:rFonts w:cs="Arial"/>
          <w:b/>
          <w:bCs/>
          <w:szCs w:val="24"/>
        </w:rPr>
        <w:t>Ó</w:t>
      </w:r>
      <w:r w:rsidRPr="00B37F61">
        <w:rPr>
          <w:rFonts w:cs="Arial"/>
          <w:b/>
          <w:bCs/>
          <w:szCs w:val="24"/>
        </w:rPr>
        <w:t>N, COAHUILA</w:t>
      </w:r>
    </w:p>
    <w:p w14:paraId="1E0AEB51" w14:textId="77777777" w:rsidR="00B37F61" w:rsidRPr="00B37F61" w:rsidRDefault="00B37F61" w:rsidP="00B37F61">
      <w:pPr>
        <w:spacing w:before="0" w:after="0"/>
        <w:jc w:val="center"/>
        <w:rPr>
          <w:rFonts w:cs="Arial"/>
          <w:b/>
          <w:bCs/>
          <w:szCs w:val="24"/>
        </w:rPr>
      </w:pPr>
    </w:p>
    <w:p w14:paraId="016489BE" w14:textId="5F0787E1" w:rsidR="00C177EE" w:rsidRPr="00C177EE" w:rsidRDefault="00C177EE" w:rsidP="00B37F61">
      <w:pPr>
        <w:spacing w:before="0" w:after="0"/>
        <w:jc w:val="center"/>
        <w:rPr>
          <w:rFonts w:cs="Arial"/>
          <w:szCs w:val="24"/>
        </w:rPr>
      </w:pPr>
      <w:r w:rsidRPr="00C177EE">
        <w:rPr>
          <w:rFonts w:cs="Arial"/>
          <w:szCs w:val="24"/>
        </w:rPr>
        <w:t>EXPOSICI</w:t>
      </w:r>
      <w:r w:rsidR="00B37F61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 MOTIVOS</w:t>
      </w:r>
    </w:p>
    <w:p w14:paraId="793B1EE0" w14:textId="37517E52" w:rsidR="00AC5598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Que e</w:t>
      </w:r>
      <w:r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Ayuntamiento, para responder a las necesidades de la poblaci</w:t>
      </w:r>
      <w:r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se auxilia de los</w:t>
      </w:r>
      <w:r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Consejos de </w:t>
      </w:r>
      <w:proofErr w:type="spellStart"/>
      <w:r w:rsidRPr="00C177EE">
        <w:rPr>
          <w:rFonts w:cs="Arial"/>
          <w:szCs w:val="24"/>
        </w:rPr>
        <w:t>participacion</w:t>
      </w:r>
      <w:proofErr w:type="spellEnd"/>
      <w:r w:rsidRPr="00C177EE">
        <w:rPr>
          <w:rFonts w:cs="Arial"/>
          <w:szCs w:val="24"/>
        </w:rPr>
        <w:t xml:space="preserve"> ciudadana, quienes operan atendiendo a lo estipulado en sus</w:t>
      </w:r>
      <w:r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propios reglam</w:t>
      </w:r>
      <w:r>
        <w:rPr>
          <w:rFonts w:cs="Arial"/>
          <w:szCs w:val="24"/>
        </w:rPr>
        <w:t>e</w:t>
      </w:r>
      <w:r w:rsidRPr="00C177EE">
        <w:rPr>
          <w:rFonts w:cs="Arial"/>
          <w:szCs w:val="24"/>
        </w:rPr>
        <w:t>ntos; en ese sentido e</w:t>
      </w:r>
      <w:r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Consejo Municipal de Medio Ambiente, es el </w:t>
      </w:r>
      <w:r>
        <w:rPr>
          <w:rFonts w:cs="Arial"/>
          <w:szCs w:val="24"/>
        </w:rPr>
        <w:t xml:space="preserve">órgano </w:t>
      </w:r>
      <w:r w:rsidRPr="00C177EE">
        <w:rPr>
          <w:rFonts w:cs="Arial"/>
          <w:szCs w:val="24"/>
        </w:rPr>
        <w:t>d</w:t>
      </w:r>
      <w:r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participaci</w:t>
      </w:r>
      <w:r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consulta, opini</w:t>
      </w:r>
      <w:r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aseso</w:t>
      </w:r>
      <w:r>
        <w:rPr>
          <w:rFonts w:cs="Arial"/>
          <w:szCs w:val="24"/>
        </w:rPr>
        <w:t>ría</w:t>
      </w:r>
      <w:r w:rsidRPr="00C177EE">
        <w:rPr>
          <w:rFonts w:cs="Arial"/>
          <w:szCs w:val="24"/>
        </w:rPr>
        <w:t xml:space="preserve"> orientaci</w:t>
      </w:r>
      <w:r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y estudio que coordina acciones</w:t>
      </w:r>
      <w:r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entre e</w:t>
      </w:r>
      <w:r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Ayuntamiento, por conducto de la Direcci</w:t>
      </w:r>
      <w:r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General de Medio Ambiente, sus</w:t>
      </w:r>
      <w:r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dependencias, </w:t>
      </w:r>
      <w:proofErr w:type="spellStart"/>
      <w:r w:rsidRPr="00C177EE">
        <w:rPr>
          <w:rFonts w:cs="Arial"/>
          <w:szCs w:val="24"/>
        </w:rPr>
        <w:t>asi</w:t>
      </w:r>
      <w:proofErr w:type="spellEnd"/>
      <w:r w:rsidRPr="00C177EE">
        <w:rPr>
          <w:rFonts w:cs="Arial"/>
          <w:szCs w:val="24"/>
        </w:rPr>
        <w:t xml:space="preserve"> como organizaciones no gubernamentales, empresas y la Administraci</w:t>
      </w:r>
      <w:r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P</w:t>
      </w:r>
      <w:r>
        <w:rPr>
          <w:rFonts w:cs="Arial"/>
          <w:szCs w:val="24"/>
        </w:rPr>
        <w:t>ú</w:t>
      </w:r>
      <w:r w:rsidRPr="00C177EE">
        <w:rPr>
          <w:rFonts w:cs="Arial"/>
          <w:szCs w:val="24"/>
        </w:rPr>
        <w:t xml:space="preserve">blica Estatal </w:t>
      </w:r>
      <w:r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 Federal, con el objeto de alentar </w:t>
      </w:r>
      <w:r w:rsidR="00AC5598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>a participaci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ciudadana en el cuidado,</w:t>
      </w:r>
      <w:r w:rsidR="00AC5598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conservacidn</w:t>
      </w:r>
      <w:proofErr w:type="spellEnd"/>
      <w:r w:rsidRPr="00C177EE">
        <w:rPr>
          <w:rFonts w:cs="Arial"/>
          <w:szCs w:val="24"/>
        </w:rPr>
        <w:t>, preservaci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remediaci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rehabilitaci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y restauraci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del medio ambiente</w:t>
      </w:r>
      <w:r w:rsidR="00AC5598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en el Municipio, ya que la materia ambiental es en la actualidad un tema prioritario.</w:t>
      </w:r>
    </w:p>
    <w:p w14:paraId="4C67DEEA" w14:textId="77777777" w:rsidR="00AC5598" w:rsidRPr="00C177EE" w:rsidRDefault="00AC5598" w:rsidP="00B37F61">
      <w:pPr>
        <w:spacing w:before="0" w:after="0"/>
        <w:rPr>
          <w:rFonts w:cs="Arial"/>
          <w:szCs w:val="24"/>
        </w:rPr>
      </w:pPr>
    </w:p>
    <w:p w14:paraId="16DB2DB1" w14:textId="270D938E" w:rsidR="00B37F61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Motivo por el cual se hace indispensable crear un reglamento para alentar </w:t>
      </w:r>
      <w:r w:rsidR="00AC5598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a </w:t>
      </w:r>
      <w:r w:rsidR="00AC5598">
        <w:rPr>
          <w:rFonts w:cs="Arial"/>
          <w:szCs w:val="24"/>
        </w:rPr>
        <w:t xml:space="preserve">participación </w:t>
      </w:r>
      <w:r w:rsidRPr="00C177EE">
        <w:rPr>
          <w:rFonts w:cs="Arial"/>
          <w:szCs w:val="24"/>
        </w:rPr>
        <w:t>ciudadana en el cuidado, conservaci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preservaci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remediaci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rehabilitaci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y</w:t>
      </w:r>
      <w:r w:rsidR="00AC5598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restauraci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del medio ambiente en el Municipio</w:t>
      </w:r>
      <w:r w:rsidR="00AC5598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de </w:t>
      </w:r>
      <w:proofErr w:type="spellStart"/>
      <w:r w:rsidRPr="00C177EE">
        <w:rPr>
          <w:rFonts w:cs="Arial"/>
          <w:szCs w:val="24"/>
        </w:rPr>
        <w:t>Torreén</w:t>
      </w:r>
      <w:proofErr w:type="spellEnd"/>
      <w:r w:rsidRPr="00C177EE">
        <w:rPr>
          <w:rFonts w:cs="Arial"/>
          <w:szCs w:val="24"/>
        </w:rPr>
        <w:t>, Coah</w:t>
      </w:r>
      <w:r w:rsidR="00AC5598">
        <w:rPr>
          <w:rFonts w:cs="Arial"/>
          <w:szCs w:val="24"/>
        </w:rPr>
        <w:t>uila</w:t>
      </w:r>
      <w:r w:rsidRPr="00C177EE">
        <w:rPr>
          <w:rFonts w:cs="Arial"/>
          <w:szCs w:val="24"/>
        </w:rPr>
        <w:t>, el cual establezca su</w:t>
      </w:r>
      <w:r w:rsidR="00AC5598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estructura org</w:t>
      </w:r>
      <w:r w:rsidR="00AC5598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nica y funcional que cumpla con los requisitos de la demanda de nuestra</w:t>
      </w:r>
      <w:r w:rsidR="00AC5598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sociedad, coadyuve con los Gobiernos Federal y Estatal en los programas encaminad</w:t>
      </w:r>
      <w:r w:rsidR="00AC5598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>s a</w:t>
      </w:r>
      <w:r w:rsidR="00AC5598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la preservaci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del equilibrio </w:t>
      </w:r>
      <w:r w:rsidR="00AC5598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>col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gico, </w:t>
      </w:r>
      <w:r w:rsidR="00AC5598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>a biodiversidad, recursos f</w:t>
      </w:r>
      <w:r w:rsidR="00AC5598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sicos y la protecci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a</w:t>
      </w:r>
      <w:r w:rsidR="00AC5598">
        <w:rPr>
          <w:rFonts w:cs="Arial"/>
          <w:szCs w:val="24"/>
        </w:rPr>
        <w:t>l a</w:t>
      </w:r>
      <w:r w:rsidRPr="00C177EE">
        <w:rPr>
          <w:rFonts w:cs="Arial"/>
          <w:szCs w:val="24"/>
        </w:rPr>
        <w:t>mbiente del Municipio de Torre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n, Coahuila, basado en </w:t>
      </w:r>
      <w:r w:rsidR="00AC5598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as </w:t>
      </w:r>
      <w:proofErr w:type="spellStart"/>
      <w:r w:rsidRPr="00C177EE">
        <w:rPr>
          <w:rFonts w:cs="Arial"/>
          <w:szCs w:val="24"/>
        </w:rPr>
        <w:t>politicas</w:t>
      </w:r>
      <w:proofErr w:type="spellEnd"/>
      <w:r w:rsidRPr="00C177EE">
        <w:rPr>
          <w:rFonts w:cs="Arial"/>
          <w:szCs w:val="24"/>
        </w:rPr>
        <w:t xml:space="preserve"> p</w:t>
      </w:r>
      <w:r w:rsidR="00AC5598">
        <w:rPr>
          <w:rFonts w:cs="Arial"/>
          <w:szCs w:val="24"/>
        </w:rPr>
        <w:t>úbl</w:t>
      </w:r>
      <w:r w:rsidRPr="00C177EE">
        <w:rPr>
          <w:rFonts w:cs="Arial"/>
          <w:szCs w:val="24"/>
        </w:rPr>
        <w:t>icas y la</w:t>
      </w:r>
      <w:r w:rsidR="00AC5598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pmﬁcipaci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</w:t>
      </w:r>
      <w:proofErr w:type="spellEnd"/>
      <w:r w:rsidRPr="00C177EE">
        <w:rPr>
          <w:rFonts w:cs="Arial"/>
          <w:szCs w:val="24"/>
        </w:rPr>
        <w:t xml:space="preserve"> social para lograr el bienestar de la poblaci</w:t>
      </w:r>
      <w:r w:rsidR="00AC55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n.</w:t>
      </w:r>
    </w:p>
    <w:p w14:paraId="4EE280A2" w14:textId="77777777" w:rsidR="009D5BAC" w:rsidRDefault="009D5BAC" w:rsidP="00B37F61">
      <w:pPr>
        <w:spacing w:before="0" w:after="0"/>
        <w:rPr>
          <w:rFonts w:cs="Arial"/>
          <w:szCs w:val="24"/>
        </w:rPr>
      </w:pPr>
    </w:p>
    <w:p w14:paraId="02D53727" w14:textId="29C0FAEC" w:rsidR="00C177EE" w:rsidRDefault="00C177EE" w:rsidP="00B37F61">
      <w:pPr>
        <w:spacing w:before="0" w:after="0"/>
        <w:jc w:val="center"/>
        <w:rPr>
          <w:rFonts w:cs="Arial"/>
          <w:b/>
          <w:bCs/>
          <w:szCs w:val="24"/>
        </w:rPr>
      </w:pPr>
      <w:r w:rsidRPr="00B37F61">
        <w:rPr>
          <w:rFonts w:cs="Arial"/>
          <w:b/>
          <w:bCs/>
          <w:szCs w:val="24"/>
        </w:rPr>
        <w:lastRenderedPageBreak/>
        <w:t>REGLAMENTO DEL C</w:t>
      </w:r>
      <w:r w:rsidR="00B37F61" w:rsidRPr="00B37F61">
        <w:rPr>
          <w:rFonts w:cs="Arial"/>
          <w:b/>
          <w:bCs/>
          <w:szCs w:val="24"/>
        </w:rPr>
        <w:t>O</w:t>
      </w:r>
      <w:r w:rsidRPr="00B37F61">
        <w:rPr>
          <w:rFonts w:cs="Arial"/>
          <w:b/>
          <w:bCs/>
          <w:szCs w:val="24"/>
        </w:rPr>
        <w:t>NSEJO MUNICIPAL DE MEDIO AMBIENTE DEL</w:t>
      </w:r>
      <w:r w:rsidR="00B37F61" w:rsidRPr="00B37F61">
        <w:rPr>
          <w:rFonts w:cs="Arial"/>
          <w:b/>
          <w:bCs/>
          <w:szCs w:val="24"/>
        </w:rPr>
        <w:t xml:space="preserve"> </w:t>
      </w:r>
      <w:r w:rsidRPr="00B37F61">
        <w:rPr>
          <w:rFonts w:cs="Arial"/>
          <w:b/>
          <w:bCs/>
          <w:szCs w:val="24"/>
        </w:rPr>
        <w:t xml:space="preserve">MUNICIPIO DE </w:t>
      </w:r>
      <w:r w:rsidRPr="00841A6A">
        <w:rPr>
          <w:rFonts w:cs="Arial"/>
          <w:b/>
          <w:bCs/>
          <w:szCs w:val="24"/>
        </w:rPr>
        <w:t>TORREON, COAHUILA</w:t>
      </w:r>
    </w:p>
    <w:p w14:paraId="6B66FA5C" w14:textId="77777777" w:rsidR="00841A6A" w:rsidRPr="00841A6A" w:rsidRDefault="00841A6A" w:rsidP="00B37F61">
      <w:pPr>
        <w:spacing w:before="0" w:after="0"/>
        <w:jc w:val="center"/>
        <w:rPr>
          <w:rFonts w:cs="Arial"/>
          <w:b/>
          <w:bCs/>
          <w:szCs w:val="24"/>
        </w:rPr>
      </w:pPr>
    </w:p>
    <w:p w14:paraId="48B193E8" w14:textId="177498FF" w:rsidR="00C177EE" w:rsidRPr="00841A6A" w:rsidRDefault="00C177EE" w:rsidP="00B37F61">
      <w:pPr>
        <w:spacing w:before="0" w:after="0"/>
        <w:jc w:val="center"/>
        <w:rPr>
          <w:rFonts w:cs="Arial"/>
          <w:b/>
          <w:bCs/>
          <w:szCs w:val="24"/>
        </w:rPr>
      </w:pPr>
      <w:r w:rsidRPr="00841A6A">
        <w:rPr>
          <w:rFonts w:cs="Arial"/>
          <w:b/>
          <w:bCs/>
          <w:szCs w:val="24"/>
        </w:rPr>
        <w:t>T</w:t>
      </w:r>
      <w:r w:rsidR="00B37F61" w:rsidRPr="00841A6A">
        <w:rPr>
          <w:rFonts w:cs="Arial"/>
          <w:b/>
          <w:bCs/>
          <w:szCs w:val="24"/>
        </w:rPr>
        <w:t>ÍTUL</w:t>
      </w:r>
      <w:r w:rsidRPr="00841A6A">
        <w:rPr>
          <w:rFonts w:cs="Arial"/>
          <w:b/>
          <w:bCs/>
          <w:szCs w:val="24"/>
        </w:rPr>
        <w:t>O PRIMERO</w:t>
      </w:r>
    </w:p>
    <w:p w14:paraId="5F8402B9" w14:textId="4392B97C" w:rsidR="00C177EE" w:rsidRPr="00841A6A" w:rsidRDefault="00C177EE" w:rsidP="00B37F61">
      <w:pPr>
        <w:spacing w:before="0" w:after="0"/>
        <w:jc w:val="center"/>
        <w:rPr>
          <w:rFonts w:cs="Arial"/>
          <w:b/>
          <w:bCs/>
          <w:szCs w:val="24"/>
        </w:rPr>
      </w:pPr>
      <w:r w:rsidRPr="00841A6A">
        <w:rPr>
          <w:rFonts w:cs="Arial"/>
          <w:b/>
          <w:bCs/>
          <w:szCs w:val="24"/>
        </w:rPr>
        <w:t>CAP</w:t>
      </w:r>
      <w:r w:rsidR="00B37F61" w:rsidRPr="00841A6A">
        <w:rPr>
          <w:rFonts w:cs="Arial"/>
          <w:b/>
          <w:bCs/>
          <w:szCs w:val="24"/>
        </w:rPr>
        <w:t>Í</w:t>
      </w:r>
      <w:r w:rsidRPr="00841A6A">
        <w:rPr>
          <w:rFonts w:cs="Arial"/>
          <w:b/>
          <w:bCs/>
          <w:szCs w:val="24"/>
        </w:rPr>
        <w:t xml:space="preserve">TULO </w:t>
      </w:r>
      <w:r w:rsidR="00B37F61" w:rsidRPr="00841A6A">
        <w:rPr>
          <w:rFonts w:cs="Arial"/>
          <w:b/>
          <w:bCs/>
          <w:szCs w:val="24"/>
        </w:rPr>
        <w:t>Ú</w:t>
      </w:r>
      <w:r w:rsidRPr="00841A6A">
        <w:rPr>
          <w:rFonts w:cs="Arial"/>
          <w:b/>
          <w:bCs/>
          <w:szCs w:val="24"/>
        </w:rPr>
        <w:t>NICO</w:t>
      </w:r>
    </w:p>
    <w:p w14:paraId="66696313" w14:textId="77777777" w:rsidR="00C177EE" w:rsidRPr="00841A6A" w:rsidRDefault="00C177EE" w:rsidP="00B37F61">
      <w:pPr>
        <w:spacing w:before="0" w:after="0"/>
        <w:jc w:val="center"/>
        <w:rPr>
          <w:rFonts w:cs="Arial"/>
          <w:b/>
          <w:bCs/>
          <w:szCs w:val="24"/>
        </w:rPr>
      </w:pPr>
      <w:r w:rsidRPr="00841A6A">
        <w:rPr>
          <w:rFonts w:cs="Arial"/>
          <w:b/>
          <w:bCs/>
          <w:szCs w:val="24"/>
        </w:rPr>
        <w:t>DISPOSICIONES GENERALES</w:t>
      </w:r>
    </w:p>
    <w:p w14:paraId="7F4C59A5" w14:textId="5B32DD6E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B37F61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1</w:t>
      </w:r>
      <w:r w:rsidR="00B37F61">
        <w:rPr>
          <w:rFonts w:cs="Arial"/>
          <w:szCs w:val="24"/>
        </w:rPr>
        <w:t xml:space="preserve">.- </w:t>
      </w:r>
      <w:r w:rsidRPr="00C177EE">
        <w:rPr>
          <w:rFonts w:cs="Arial"/>
          <w:szCs w:val="24"/>
        </w:rPr>
        <w:t xml:space="preserve">El presente Reglamento es de orden </w:t>
      </w:r>
      <w:r w:rsidR="00B37F61">
        <w:rPr>
          <w:rFonts w:cs="Arial"/>
          <w:szCs w:val="24"/>
        </w:rPr>
        <w:t>público</w:t>
      </w:r>
      <w:r w:rsidRPr="00C177EE">
        <w:rPr>
          <w:rFonts w:cs="Arial"/>
          <w:szCs w:val="24"/>
        </w:rPr>
        <w:t xml:space="preserve"> e interés social y tiene por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objeto, regular </w:t>
      </w:r>
      <w:r w:rsidR="00B37F61">
        <w:rPr>
          <w:rFonts w:cs="Arial"/>
          <w:szCs w:val="24"/>
        </w:rPr>
        <w:t>el</w:t>
      </w:r>
      <w:r w:rsidRPr="00C177EE">
        <w:rPr>
          <w:rFonts w:cs="Arial"/>
          <w:szCs w:val="24"/>
        </w:rPr>
        <w:t xml:space="preserve"> funcionamiento del Consejo Municipal de Medio Ambiente, dentro del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municipio de Torre</w:t>
      </w:r>
      <w:r w:rsidR="00B37F61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Coahuila, generando la vinculaci</w:t>
      </w:r>
      <w:r w:rsidR="00B37F61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entre los sectores </w:t>
      </w:r>
      <w:r w:rsidR="00B37F61">
        <w:rPr>
          <w:rFonts w:cs="Arial"/>
          <w:szCs w:val="24"/>
        </w:rPr>
        <w:t>pú</w:t>
      </w:r>
      <w:r w:rsidRPr="00C177EE">
        <w:rPr>
          <w:rFonts w:cs="Arial"/>
          <w:szCs w:val="24"/>
        </w:rPr>
        <w:t>blico</w:t>
      </w:r>
      <w:r w:rsidR="00B37F61">
        <w:rPr>
          <w:rFonts w:cs="Arial"/>
          <w:szCs w:val="24"/>
        </w:rPr>
        <w:t>,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social,</w:t>
      </w:r>
      <w:r w:rsidR="00B37F61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académico y profesional, relacionados con la normatividad e investigaci</w:t>
      </w:r>
      <w:r w:rsidR="00B37F61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 la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sustentabilidad en materia ambiental, cambio </w:t>
      </w:r>
      <w:proofErr w:type="spellStart"/>
      <w:r w:rsidRPr="00C177EE">
        <w:rPr>
          <w:rFonts w:cs="Arial"/>
          <w:szCs w:val="24"/>
        </w:rPr>
        <w:t>climatico</w:t>
      </w:r>
      <w:proofErr w:type="spellEnd"/>
      <w:r w:rsidRPr="00C177EE">
        <w:rPr>
          <w:rFonts w:cs="Arial"/>
          <w:szCs w:val="24"/>
        </w:rPr>
        <w:t xml:space="preserve"> y la </w:t>
      </w:r>
      <w:proofErr w:type="spellStart"/>
      <w:r w:rsidRPr="00C177EE">
        <w:rPr>
          <w:rFonts w:cs="Arial"/>
          <w:szCs w:val="24"/>
        </w:rPr>
        <w:t>educacién</w:t>
      </w:r>
      <w:proofErr w:type="spellEnd"/>
      <w:r w:rsidRPr="00C177EE">
        <w:rPr>
          <w:rFonts w:cs="Arial"/>
          <w:szCs w:val="24"/>
        </w:rPr>
        <w:t xml:space="preserve"> ambiental.</w:t>
      </w:r>
    </w:p>
    <w:p w14:paraId="2F180BD9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66F47DBE" w14:textId="5D4D1054" w:rsidR="00C177EE" w:rsidRPr="00C177EE" w:rsidRDefault="00C177EE" w:rsidP="00E250CB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E250CB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2.- Se crea el Consejo Municipal de Ambiente del Municipio de Torre</w:t>
      </w:r>
      <w:r w:rsidR="00B37F61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Coahuila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como un cuerpo colegiado de asesor</w:t>
      </w:r>
      <w:r w:rsidR="00E250CB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a, asistencia técnica, apoyo, consulta y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opini</w:t>
      </w:r>
      <w:r w:rsidR="00E250C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de promoci</w:t>
      </w:r>
      <w:r w:rsidR="00E250C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y gesti</w:t>
      </w:r>
      <w:r w:rsidR="00E250C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para el mejoramiento del ambiente en el municipio, en el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que participar</w:t>
      </w:r>
      <w:r w:rsidR="00E250CB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n los sectores </w:t>
      </w:r>
      <w:r w:rsidR="00E250CB">
        <w:rPr>
          <w:rFonts w:cs="Arial"/>
          <w:szCs w:val="24"/>
        </w:rPr>
        <w:t>pú</w:t>
      </w:r>
      <w:r w:rsidRPr="00C177EE">
        <w:rPr>
          <w:rFonts w:cs="Arial"/>
          <w:szCs w:val="24"/>
        </w:rPr>
        <w:t xml:space="preserve">blico, social y privado, </w:t>
      </w:r>
      <w:proofErr w:type="spellStart"/>
      <w:r w:rsidRPr="00C177EE">
        <w:rPr>
          <w:rFonts w:cs="Arial"/>
          <w:szCs w:val="24"/>
        </w:rPr>
        <w:t>asi</w:t>
      </w:r>
      <w:proofErr w:type="spellEnd"/>
      <w:r w:rsidRPr="00C177EE">
        <w:rPr>
          <w:rFonts w:cs="Arial"/>
          <w:szCs w:val="24"/>
        </w:rPr>
        <w:t xml:space="preserve"> com</w:t>
      </w:r>
      <w:r w:rsidR="00E250CB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 organizaciones no</w:t>
      </w:r>
      <w:r w:rsidR="00E250CB">
        <w:rPr>
          <w:rFonts w:cs="Arial"/>
          <w:szCs w:val="24"/>
        </w:rPr>
        <w:t xml:space="preserve"> gubernamentales</w:t>
      </w:r>
    </w:p>
    <w:p w14:paraId="4C88CEF8" w14:textId="77777777" w:rsidR="00C177EE" w:rsidRPr="00C177EE" w:rsidRDefault="00C177EE" w:rsidP="00E250CB">
      <w:pPr>
        <w:spacing w:before="0" w:after="0"/>
        <w:rPr>
          <w:rFonts w:cs="Arial"/>
          <w:szCs w:val="24"/>
        </w:rPr>
      </w:pPr>
    </w:p>
    <w:p w14:paraId="23C872A0" w14:textId="4DA3A090" w:rsidR="00C177EE" w:rsidRPr="00C177EE" w:rsidRDefault="00C177EE" w:rsidP="00E250CB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Las actuaciones del Consejo Municipal de Ambiente ser</w:t>
      </w:r>
      <w:r w:rsidR="00841A6A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de colaboraci</w:t>
      </w:r>
      <w:r w:rsidR="00E250C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y coordinaci</w:t>
      </w:r>
      <w:r w:rsidR="00E250C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con las autoridades competentes en materia ecol</w:t>
      </w:r>
      <w:r w:rsidR="00E250C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gica de los niveles Municipal, Estatal y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Federal.</w:t>
      </w:r>
    </w:p>
    <w:p w14:paraId="5BE22037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34E8E6B2" w14:textId="120578A5" w:rsidR="00841A6A" w:rsidRPr="00C177EE" w:rsidRDefault="00E250CB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</w:t>
      </w:r>
      <w:r w:rsidR="00C177EE" w:rsidRPr="00C177EE">
        <w:rPr>
          <w:rFonts w:cs="Arial"/>
          <w:szCs w:val="24"/>
        </w:rPr>
        <w:t xml:space="preserve"> 3.</w:t>
      </w:r>
      <w:r>
        <w:rPr>
          <w:rFonts w:cs="Arial"/>
          <w:szCs w:val="24"/>
        </w:rPr>
        <w:t>-</w:t>
      </w:r>
      <w:r w:rsidR="00C177EE" w:rsidRPr="00C177EE">
        <w:rPr>
          <w:rFonts w:cs="Arial"/>
          <w:szCs w:val="24"/>
        </w:rPr>
        <w:t xml:space="preserve"> La observancia de este reglamento en el seno del consejo, se sujetar</w:t>
      </w:r>
      <w:r>
        <w:rPr>
          <w:rFonts w:cs="Arial"/>
          <w:szCs w:val="24"/>
        </w:rPr>
        <w:t>á</w:t>
      </w:r>
      <w:r w:rsidR="00C177EE" w:rsidRPr="00C177EE">
        <w:rPr>
          <w:rFonts w:cs="Arial"/>
          <w:szCs w:val="24"/>
        </w:rPr>
        <w:t xml:space="preserve"> a lo</w:t>
      </w:r>
      <w:r>
        <w:rPr>
          <w:rFonts w:cs="Arial"/>
          <w:szCs w:val="24"/>
        </w:rPr>
        <w:t xml:space="preserve"> </w:t>
      </w:r>
      <w:r w:rsidR="00C177EE" w:rsidRPr="00C177EE">
        <w:rPr>
          <w:rFonts w:cs="Arial"/>
          <w:szCs w:val="24"/>
        </w:rPr>
        <w:t>dispuesto por la Ley General del Equilibrio Ecol</w:t>
      </w:r>
      <w:r>
        <w:rPr>
          <w:rFonts w:cs="Arial"/>
          <w:szCs w:val="24"/>
        </w:rPr>
        <w:t>ó</w:t>
      </w:r>
      <w:r w:rsidR="00C177EE" w:rsidRPr="00C177EE">
        <w:rPr>
          <w:rFonts w:cs="Arial"/>
          <w:szCs w:val="24"/>
        </w:rPr>
        <w:t>gico y la Protecci</w:t>
      </w:r>
      <w:r>
        <w:rPr>
          <w:rFonts w:cs="Arial"/>
          <w:szCs w:val="24"/>
        </w:rPr>
        <w:t>ó</w:t>
      </w:r>
      <w:r w:rsidR="00C177EE" w:rsidRPr="00C177EE">
        <w:rPr>
          <w:rFonts w:cs="Arial"/>
          <w:szCs w:val="24"/>
        </w:rPr>
        <w:t>n a</w:t>
      </w:r>
      <w:r>
        <w:rPr>
          <w:rFonts w:cs="Arial"/>
          <w:szCs w:val="24"/>
        </w:rPr>
        <w:t>l</w:t>
      </w:r>
      <w:r w:rsidR="00C177EE" w:rsidRPr="00C177EE">
        <w:rPr>
          <w:rFonts w:cs="Arial"/>
          <w:szCs w:val="24"/>
        </w:rPr>
        <w:t xml:space="preserve"> Ambiente</w:t>
      </w:r>
      <w:r>
        <w:rPr>
          <w:rFonts w:cs="Arial"/>
          <w:szCs w:val="24"/>
        </w:rPr>
        <w:t xml:space="preserve"> </w:t>
      </w:r>
      <w:r w:rsidR="00C177EE" w:rsidRPr="00C177EE">
        <w:rPr>
          <w:rFonts w:cs="Arial"/>
          <w:szCs w:val="24"/>
        </w:rPr>
        <w:t>(</w:t>
      </w:r>
      <w:r>
        <w:rPr>
          <w:rFonts w:cs="Arial"/>
          <w:szCs w:val="24"/>
        </w:rPr>
        <w:t>LGEEPA</w:t>
      </w:r>
      <w:r w:rsidR="00C177EE" w:rsidRPr="00C177EE">
        <w:rPr>
          <w:rFonts w:cs="Arial"/>
          <w:szCs w:val="24"/>
        </w:rPr>
        <w:t xml:space="preserve">), reglamentos, </w:t>
      </w:r>
      <w:r>
        <w:rPr>
          <w:rFonts w:cs="Arial"/>
          <w:szCs w:val="24"/>
        </w:rPr>
        <w:t>N</w:t>
      </w:r>
      <w:r w:rsidR="00C177EE" w:rsidRPr="00C177EE">
        <w:rPr>
          <w:rFonts w:cs="Arial"/>
          <w:szCs w:val="24"/>
        </w:rPr>
        <w:t xml:space="preserve">ormas </w:t>
      </w:r>
      <w:proofErr w:type="spellStart"/>
      <w:r>
        <w:rPr>
          <w:rFonts w:cs="Arial"/>
          <w:szCs w:val="24"/>
        </w:rPr>
        <w:t>O</w:t>
      </w:r>
      <w:r w:rsidR="00C177EE" w:rsidRPr="00C177EE">
        <w:rPr>
          <w:rFonts w:cs="Arial"/>
          <w:szCs w:val="24"/>
        </w:rPr>
        <w:t>ﬁciales</w:t>
      </w:r>
      <w:proofErr w:type="spellEnd"/>
      <w:r w:rsidR="00C177EE" w:rsidRPr="00C177E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</w:t>
      </w:r>
      <w:r w:rsidR="00C177EE" w:rsidRPr="00C177EE">
        <w:rPr>
          <w:rFonts w:cs="Arial"/>
          <w:szCs w:val="24"/>
        </w:rPr>
        <w:t>exicanas (</w:t>
      </w:r>
      <w:r>
        <w:rPr>
          <w:rFonts w:cs="Arial"/>
          <w:szCs w:val="24"/>
        </w:rPr>
        <w:t>NOM</w:t>
      </w:r>
      <w:r w:rsidR="00C177EE" w:rsidRPr="00C177EE">
        <w:rPr>
          <w:rFonts w:cs="Arial"/>
          <w:szCs w:val="24"/>
        </w:rPr>
        <w:t>) y dem</w:t>
      </w:r>
      <w:r>
        <w:rPr>
          <w:rFonts w:cs="Arial"/>
          <w:szCs w:val="24"/>
        </w:rPr>
        <w:t>á</w:t>
      </w:r>
      <w:r w:rsidR="00C177EE" w:rsidRPr="00C177EE">
        <w:rPr>
          <w:rFonts w:cs="Arial"/>
          <w:szCs w:val="24"/>
        </w:rPr>
        <w:t>s disposiciones legales</w:t>
      </w:r>
      <w:r>
        <w:rPr>
          <w:rFonts w:cs="Arial"/>
          <w:szCs w:val="24"/>
        </w:rPr>
        <w:t xml:space="preserve"> F</w:t>
      </w:r>
      <w:r w:rsidR="00C177EE" w:rsidRPr="00C177EE">
        <w:rPr>
          <w:rFonts w:cs="Arial"/>
          <w:szCs w:val="24"/>
        </w:rPr>
        <w:t>ederales; la Ley de Equilibrio Ecol</w:t>
      </w:r>
      <w:r>
        <w:rPr>
          <w:rFonts w:cs="Arial"/>
          <w:szCs w:val="24"/>
        </w:rPr>
        <w:t>ó</w:t>
      </w:r>
      <w:r w:rsidR="00C177EE" w:rsidRPr="00C177EE">
        <w:rPr>
          <w:rFonts w:cs="Arial"/>
          <w:szCs w:val="24"/>
        </w:rPr>
        <w:t>gico y Protecci</w:t>
      </w:r>
      <w:r>
        <w:rPr>
          <w:rFonts w:cs="Arial"/>
          <w:szCs w:val="24"/>
        </w:rPr>
        <w:t>ó</w:t>
      </w:r>
      <w:r w:rsidR="00C177EE" w:rsidRPr="00C177EE">
        <w:rPr>
          <w:rFonts w:cs="Arial"/>
          <w:szCs w:val="24"/>
        </w:rPr>
        <w:t>n al Ambiente del Estado de Coahuila</w:t>
      </w:r>
      <w:r>
        <w:rPr>
          <w:rFonts w:cs="Arial"/>
          <w:szCs w:val="24"/>
        </w:rPr>
        <w:t xml:space="preserve"> </w:t>
      </w:r>
      <w:r w:rsidR="00C177EE" w:rsidRPr="00C177EE">
        <w:rPr>
          <w:rFonts w:cs="Arial"/>
          <w:szCs w:val="24"/>
        </w:rPr>
        <w:t>(</w:t>
      </w:r>
      <w:r>
        <w:rPr>
          <w:rFonts w:cs="Arial"/>
          <w:szCs w:val="24"/>
        </w:rPr>
        <w:t>LEEPAECO</w:t>
      </w:r>
      <w:r w:rsidR="00C177EE" w:rsidRPr="00C177EE">
        <w:rPr>
          <w:rFonts w:cs="Arial"/>
          <w:szCs w:val="24"/>
        </w:rPr>
        <w:t>), Reglamento de Desarrollo Sustentable y Protecci</w:t>
      </w:r>
      <w:r>
        <w:rPr>
          <w:rFonts w:cs="Arial"/>
          <w:szCs w:val="24"/>
        </w:rPr>
        <w:t>ó</w:t>
      </w:r>
      <w:r w:rsidR="00C177EE" w:rsidRPr="00C177EE">
        <w:rPr>
          <w:rFonts w:cs="Arial"/>
          <w:szCs w:val="24"/>
        </w:rPr>
        <w:t>n a</w:t>
      </w:r>
      <w:r>
        <w:rPr>
          <w:rFonts w:cs="Arial"/>
          <w:szCs w:val="24"/>
        </w:rPr>
        <w:t>l</w:t>
      </w:r>
      <w:r w:rsidR="00C177EE" w:rsidRPr="00C177EE">
        <w:rPr>
          <w:rFonts w:cs="Arial"/>
          <w:szCs w:val="24"/>
        </w:rPr>
        <w:t xml:space="preserve"> Ambiente del Municipio</w:t>
      </w:r>
      <w:r>
        <w:rPr>
          <w:rFonts w:cs="Arial"/>
          <w:szCs w:val="24"/>
        </w:rPr>
        <w:t xml:space="preserve"> </w:t>
      </w:r>
      <w:r w:rsidR="00C177EE" w:rsidRPr="00C177EE">
        <w:rPr>
          <w:rFonts w:cs="Arial"/>
          <w:szCs w:val="24"/>
        </w:rPr>
        <w:t>de Torre</w:t>
      </w:r>
      <w:r>
        <w:rPr>
          <w:rFonts w:cs="Arial"/>
          <w:szCs w:val="24"/>
        </w:rPr>
        <w:t>ó</w:t>
      </w:r>
      <w:r w:rsidR="00C177EE" w:rsidRPr="00C177EE">
        <w:rPr>
          <w:rFonts w:cs="Arial"/>
          <w:szCs w:val="24"/>
        </w:rPr>
        <w:t>n, Coahuila y dem</w:t>
      </w:r>
      <w:r>
        <w:rPr>
          <w:rFonts w:cs="Arial"/>
          <w:szCs w:val="24"/>
        </w:rPr>
        <w:t>á</w:t>
      </w:r>
      <w:r w:rsidR="00C177EE" w:rsidRPr="00C177EE">
        <w:rPr>
          <w:rFonts w:cs="Arial"/>
          <w:szCs w:val="24"/>
        </w:rPr>
        <w:t>s disposiciones legales y</w:t>
      </w:r>
      <w:r>
        <w:rPr>
          <w:rFonts w:cs="Arial"/>
          <w:szCs w:val="24"/>
        </w:rPr>
        <w:t xml:space="preserve"> </w:t>
      </w:r>
      <w:r w:rsidR="00C177EE" w:rsidRPr="00C177EE">
        <w:rPr>
          <w:rFonts w:cs="Arial"/>
          <w:szCs w:val="24"/>
        </w:rPr>
        <w:t>reglamentarias estatales, as</w:t>
      </w:r>
      <w:r>
        <w:rPr>
          <w:rFonts w:cs="Arial"/>
          <w:szCs w:val="24"/>
        </w:rPr>
        <w:t>í</w:t>
      </w:r>
      <w:r w:rsidR="00C177EE" w:rsidRPr="00C177EE">
        <w:rPr>
          <w:rFonts w:cs="Arial"/>
          <w:szCs w:val="24"/>
        </w:rPr>
        <w:t xml:space="preserve"> como las</w:t>
      </w:r>
      <w:r>
        <w:rPr>
          <w:rFonts w:cs="Arial"/>
          <w:szCs w:val="24"/>
        </w:rPr>
        <w:t xml:space="preserve"> </w:t>
      </w:r>
      <w:r w:rsidR="00C177EE" w:rsidRPr="00C177EE">
        <w:rPr>
          <w:rFonts w:cs="Arial"/>
          <w:szCs w:val="24"/>
        </w:rPr>
        <w:t>ordenanzas, bandos y reglamentos municipales vigentes en materia ambiental.</w:t>
      </w:r>
    </w:p>
    <w:p w14:paraId="6F13A884" w14:textId="6B35DF9D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lastRenderedPageBreak/>
        <w:t>ART</w:t>
      </w:r>
      <w:r w:rsidR="00841A6A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4.-</w:t>
      </w:r>
      <w:r w:rsidR="00E250C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Para los efectos del presente Reglamento, se </w:t>
      </w:r>
      <w:r w:rsidR="00E250CB" w:rsidRPr="00C177EE">
        <w:rPr>
          <w:rFonts w:cs="Arial"/>
          <w:szCs w:val="24"/>
        </w:rPr>
        <w:t>observarán</w:t>
      </w:r>
      <w:r w:rsidRPr="00C177EE">
        <w:rPr>
          <w:rFonts w:cs="Arial"/>
          <w:szCs w:val="24"/>
        </w:rPr>
        <w:t xml:space="preserve"> todas las</w:t>
      </w:r>
      <w:r w:rsidR="00E250CB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deﬁniciones</w:t>
      </w:r>
      <w:proofErr w:type="spellEnd"/>
      <w:r w:rsidRPr="00C177EE">
        <w:rPr>
          <w:rFonts w:cs="Arial"/>
          <w:szCs w:val="24"/>
        </w:rPr>
        <w:t xml:space="preserve"> establecidas en Reglamento de Desarrollo Sustentable y Protecci</w:t>
      </w:r>
      <w:r w:rsidR="00E250CB">
        <w:rPr>
          <w:rFonts w:cs="Arial"/>
          <w:szCs w:val="24"/>
        </w:rPr>
        <w:t>ón</w:t>
      </w:r>
      <w:r w:rsidRPr="00C177EE">
        <w:rPr>
          <w:rFonts w:cs="Arial"/>
          <w:szCs w:val="24"/>
        </w:rPr>
        <w:t xml:space="preserve"> a</w:t>
      </w:r>
      <w:r w:rsidR="00E250CB">
        <w:rPr>
          <w:rFonts w:cs="Arial"/>
          <w:szCs w:val="24"/>
        </w:rPr>
        <w:t xml:space="preserve">l </w:t>
      </w:r>
      <w:r w:rsidRPr="00C177EE">
        <w:rPr>
          <w:rFonts w:cs="Arial"/>
          <w:szCs w:val="24"/>
        </w:rPr>
        <w:t>Ambiente del Municipio de Torre</w:t>
      </w:r>
      <w:r w:rsidR="00660355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Coahuila, as</w:t>
      </w:r>
      <w:r w:rsidR="00E250CB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 como las siguientes:</w:t>
      </w:r>
    </w:p>
    <w:p w14:paraId="6034D28D" w14:textId="7D7E10B7" w:rsidR="00C177EE" w:rsidRPr="00E250CB" w:rsidRDefault="00C177EE" w:rsidP="00E250CB">
      <w:pPr>
        <w:pStyle w:val="Prrafodelista"/>
        <w:numPr>
          <w:ilvl w:val="0"/>
          <w:numId w:val="81"/>
        </w:numPr>
        <w:spacing w:before="0" w:after="0"/>
        <w:rPr>
          <w:rFonts w:cs="Arial"/>
          <w:szCs w:val="24"/>
        </w:rPr>
      </w:pPr>
      <w:r w:rsidRPr="00E250CB">
        <w:rPr>
          <w:rFonts w:cs="Arial"/>
          <w:szCs w:val="24"/>
        </w:rPr>
        <w:t>Ayuntamiento: E</w:t>
      </w:r>
      <w:r w:rsidR="00660355">
        <w:rPr>
          <w:rFonts w:cs="Arial"/>
          <w:szCs w:val="24"/>
        </w:rPr>
        <w:t>l</w:t>
      </w:r>
      <w:r w:rsidRPr="00E250CB">
        <w:rPr>
          <w:rFonts w:cs="Arial"/>
          <w:szCs w:val="24"/>
        </w:rPr>
        <w:t xml:space="preserve"> R. Ayuntamiento del Municipio de Torre</w:t>
      </w:r>
      <w:r w:rsidR="00660355">
        <w:rPr>
          <w:rFonts w:cs="Arial"/>
          <w:szCs w:val="24"/>
        </w:rPr>
        <w:t>ó</w:t>
      </w:r>
      <w:r w:rsidRPr="00E250CB">
        <w:rPr>
          <w:rFonts w:cs="Arial"/>
          <w:szCs w:val="24"/>
        </w:rPr>
        <w:t>n</w:t>
      </w:r>
      <w:r w:rsidR="00660355">
        <w:rPr>
          <w:rFonts w:cs="Arial"/>
          <w:szCs w:val="24"/>
        </w:rPr>
        <w:t>,</w:t>
      </w:r>
      <w:r w:rsidRPr="00E250CB">
        <w:rPr>
          <w:rFonts w:cs="Arial"/>
          <w:szCs w:val="24"/>
        </w:rPr>
        <w:t xml:space="preserve"> Coahuila;</w:t>
      </w:r>
    </w:p>
    <w:p w14:paraId="657E5C23" w14:textId="2904F37A" w:rsidR="00C177EE" w:rsidRPr="00E250CB" w:rsidRDefault="00C177EE" w:rsidP="00E250CB">
      <w:pPr>
        <w:pStyle w:val="Prrafodelista"/>
        <w:numPr>
          <w:ilvl w:val="0"/>
          <w:numId w:val="81"/>
        </w:numPr>
        <w:spacing w:before="0" w:after="0"/>
        <w:rPr>
          <w:rFonts w:cs="Arial"/>
          <w:szCs w:val="24"/>
        </w:rPr>
      </w:pPr>
      <w:r w:rsidRPr="00E250CB">
        <w:rPr>
          <w:rFonts w:cs="Arial"/>
          <w:szCs w:val="24"/>
        </w:rPr>
        <w:t>Comisi</w:t>
      </w:r>
      <w:r w:rsidR="00660355">
        <w:rPr>
          <w:rFonts w:cs="Arial"/>
          <w:szCs w:val="24"/>
        </w:rPr>
        <w:t>ó</w:t>
      </w:r>
      <w:r w:rsidRPr="00E250CB">
        <w:rPr>
          <w:rFonts w:cs="Arial"/>
          <w:szCs w:val="24"/>
        </w:rPr>
        <w:t>n: La Comisi</w:t>
      </w:r>
      <w:r w:rsidR="00660355">
        <w:rPr>
          <w:rFonts w:cs="Arial"/>
          <w:szCs w:val="24"/>
        </w:rPr>
        <w:t>ó</w:t>
      </w:r>
      <w:r w:rsidRPr="00E250CB">
        <w:rPr>
          <w:rFonts w:cs="Arial"/>
          <w:szCs w:val="24"/>
        </w:rPr>
        <w:t>n de Ecolog</w:t>
      </w:r>
      <w:r w:rsidR="00660355">
        <w:rPr>
          <w:rFonts w:cs="Arial"/>
          <w:szCs w:val="24"/>
        </w:rPr>
        <w:t>í</w:t>
      </w:r>
      <w:r w:rsidRPr="00E250CB">
        <w:rPr>
          <w:rFonts w:cs="Arial"/>
          <w:szCs w:val="24"/>
        </w:rPr>
        <w:t>a y Salud del R. Ayuntamiento de Torre</w:t>
      </w:r>
      <w:r w:rsidR="00660355">
        <w:rPr>
          <w:rFonts w:cs="Arial"/>
          <w:szCs w:val="24"/>
        </w:rPr>
        <w:t>ó</w:t>
      </w:r>
      <w:r w:rsidRPr="00E250CB">
        <w:rPr>
          <w:rFonts w:cs="Arial"/>
          <w:szCs w:val="24"/>
        </w:rPr>
        <w:t>n;</w:t>
      </w:r>
    </w:p>
    <w:p w14:paraId="3BA1A0A7" w14:textId="38EF92A9" w:rsidR="00C177EE" w:rsidRPr="00E250CB" w:rsidRDefault="00C177EE" w:rsidP="00E250CB">
      <w:pPr>
        <w:pStyle w:val="Prrafodelista"/>
        <w:numPr>
          <w:ilvl w:val="0"/>
          <w:numId w:val="81"/>
        </w:numPr>
        <w:spacing w:before="0" w:after="0"/>
        <w:rPr>
          <w:rFonts w:cs="Arial"/>
          <w:szCs w:val="24"/>
        </w:rPr>
      </w:pPr>
      <w:r w:rsidRPr="00E250CB">
        <w:rPr>
          <w:rFonts w:cs="Arial"/>
          <w:szCs w:val="24"/>
        </w:rPr>
        <w:t>Consejo: El Consejo Municipal de Medio Ambiente del Municipio de Torre</w:t>
      </w:r>
      <w:r w:rsidR="00660355">
        <w:rPr>
          <w:rFonts w:cs="Arial"/>
          <w:szCs w:val="24"/>
        </w:rPr>
        <w:t>ó</w:t>
      </w:r>
      <w:r w:rsidRPr="00E250CB">
        <w:rPr>
          <w:rFonts w:cs="Arial"/>
          <w:szCs w:val="24"/>
        </w:rPr>
        <w:t>n;</w:t>
      </w:r>
    </w:p>
    <w:p w14:paraId="429CFCC3" w14:textId="6097B387" w:rsidR="00C177EE" w:rsidRPr="00E250CB" w:rsidRDefault="00C177EE" w:rsidP="00E250CB">
      <w:pPr>
        <w:pStyle w:val="Prrafodelista"/>
        <w:numPr>
          <w:ilvl w:val="0"/>
          <w:numId w:val="81"/>
        </w:numPr>
        <w:spacing w:before="0" w:after="0"/>
        <w:rPr>
          <w:rFonts w:cs="Arial"/>
          <w:szCs w:val="24"/>
        </w:rPr>
      </w:pPr>
      <w:r w:rsidRPr="00E250CB">
        <w:rPr>
          <w:rFonts w:cs="Arial"/>
          <w:szCs w:val="24"/>
        </w:rPr>
        <w:t>Municipio: E</w:t>
      </w:r>
      <w:r w:rsidR="00660355">
        <w:rPr>
          <w:rFonts w:cs="Arial"/>
          <w:szCs w:val="24"/>
        </w:rPr>
        <w:t>l</w:t>
      </w:r>
      <w:r w:rsidRPr="00E250CB">
        <w:rPr>
          <w:rFonts w:cs="Arial"/>
          <w:szCs w:val="24"/>
        </w:rPr>
        <w:t xml:space="preserve"> Municipio de Torre</w:t>
      </w:r>
      <w:r w:rsidR="00660355">
        <w:rPr>
          <w:rFonts w:cs="Arial"/>
          <w:szCs w:val="24"/>
        </w:rPr>
        <w:t>ó</w:t>
      </w:r>
      <w:r w:rsidRPr="00E250CB">
        <w:rPr>
          <w:rFonts w:cs="Arial"/>
          <w:szCs w:val="24"/>
        </w:rPr>
        <w:t>n, Coahuila;</w:t>
      </w:r>
    </w:p>
    <w:p w14:paraId="1D12734F" w14:textId="77777777" w:rsidR="00660355" w:rsidRDefault="00C177EE" w:rsidP="00B37F61">
      <w:pPr>
        <w:pStyle w:val="Prrafodelista"/>
        <w:numPr>
          <w:ilvl w:val="0"/>
          <w:numId w:val="81"/>
        </w:numPr>
        <w:spacing w:before="0" w:after="0"/>
        <w:rPr>
          <w:rFonts w:cs="Arial"/>
          <w:szCs w:val="24"/>
        </w:rPr>
      </w:pPr>
      <w:r w:rsidRPr="00E250CB">
        <w:rPr>
          <w:rFonts w:cs="Arial"/>
          <w:szCs w:val="24"/>
        </w:rPr>
        <w:t>Direcci</w:t>
      </w:r>
      <w:r w:rsidR="00660355">
        <w:rPr>
          <w:rFonts w:cs="Arial"/>
          <w:szCs w:val="24"/>
        </w:rPr>
        <w:t>ó</w:t>
      </w:r>
      <w:r w:rsidRPr="00E250CB">
        <w:rPr>
          <w:rFonts w:cs="Arial"/>
          <w:szCs w:val="24"/>
        </w:rPr>
        <w:t>n: La Direcci</w:t>
      </w:r>
      <w:r w:rsidR="00660355">
        <w:rPr>
          <w:rFonts w:cs="Arial"/>
          <w:szCs w:val="24"/>
        </w:rPr>
        <w:t>ón</w:t>
      </w:r>
      <w:r w:rsidRPr="00E250CB">
        <w:rPr>
          <w:rFonts w:cs="Arial"/>
          <w:szCs w:val="24"/>
        </w:rPr>
        <w:t xml:space="preserve"> General de Medio Ambiente del Municipio de Torre</w:t>
      </w:r>
      <w:r w:rsidR="00660355">
        <w:rPr>
          <w:rFonts w:cs="Arial"/>
          <w:szCs w:val="24"/>
        </w:rPr>
        <w:t>ó</w:t>
      </w:r>
      <w:r w:rsidRPr="00E250CB">
        <w:rPr>
          <w:rFonts w:cs="Arial"/>
          <w:szCs w:val="24"/>
        </w:rPr>
        <w:t>n,</w:t>
      </w:r>
      <w:r w:rsidR="00660355">
        <w:rPr>
          <w:rFonts w:cs="Arial"/>
          <w:szCs w:val="24"/>
        </w:rPr>
        <w:t xml:space="preserve"> </w:t>
      </w:r>
      <w:r w:rsidRPr="00660355">
        <w:rPr>
          <w:rFonts w:cs="Arial"/>
          <w:szCs w:val="24"/>
        </w:rPr>
        <w:t>Coahuila.</w:t>
      </w:r>
    </w:p>
    <w:p w14:paraId="0B7D93C7" w14:textId="059EF031" w:rsidR="00C177EE" w:rsidRDefault="00C177EE" w:rsidP="00305FE0">
      <w:pPr>
        <w:pStyle w:val="Prrafodelista"/>
        <w:numPr>
          <w:ilvl w:val="0"/>
          <w:numId w:val="81"/>
        </w:numPr>
        <w:spacing w:before="0" w:after="0"/>
        <w:rPr>
          <w:rFonts w:cs="Arial"/>
          <w:szCs w:val="24"/>
        </w:rPr>
      </w:pPr>
      <w:r w:rsidRPr="00660355">
        <w:rPr>
          <w:rFonts w:cs="Arial"/>
          <w:szCs w:val="24"/>
        </w:rPr>
        <w:t>Regla</w:t>
      </w:r>
      <w:r w:rsidR="00660355" w:rsidRPr="00660355">
        <w:rPr>
          <w:rFonts w:cs="Arial"/>
          <w:szCs w:val="24"/>
        </w:rPr>
        <w:t>m</w:t>
      </w:r>
      <w:r w:rsidRPr="00660355">
        <w:rPr>
          <w:rFonts w:cs="Arial"/>
          <w:szCs w:val="24"/>
        </w:rPr>
        <w:t>ento: Reglamento de Desarrollo Sustentable y</w:t>
      </w:r>
      <w:r w:rsidR="00660355" w:rsidRPr="00660355">
        <w:rPr>
          <w:rFonts w:cs="Arial"/>
          <w:szCs w:val="24"/>
        </w:rPr>
        <w:t xml:space="preserve"> </w:t>
      </w:r>
      <w:r w:rsidRPr="00660355">
        <w:rPr>
          <w:rFonts w:cs="Arial"/>
          <w:szCs w:val="24"/>
        </w:rPr>
        <w:t>Protecci</w:t>
      </w:r>
      <w:r w:rsidR="00660355" w:rsidRPr="00660355">
        <w:rPr>
          <w:rFonts w:cs="Arial"/>
          <w:szCs w:val="24"/>
        </w:rPr>
        <w:t>ó</w:t>
      </w:r>
      <w:r w:rsidRPr="00660355">
        <w:rPr>
          <w:rFonts w:cs="Arial"/>
          <w:szCs w:val="24"/>
        </w:rPr>
        <w:t>n a</w:t>
      </w:r>
      <w:r w:rsidR="00660355" w:rsidRPr="00660355">
        <w:rPr>
          <w:rFonts w:cs="Arial"/>
          <w:szCs w:val="24"/>
        </w:rPr>
        <w:t>l</w:t>
      </w:r>
      <w:r w:rsidRPr="00660355">
        <w:rPr>
          <w:rFonts w:cs="Arial"/>
          <w:szCs w:val="24"/>
        </w:rPr>
        <w:t xml:space="preserve"> Ambiente del</w:t>
      </w:r>
      <w:r w:rsidR="00660355">
        <w:rPr>
          <w:rFonts w:cs="Arial"/>
          <w:szCs w:val="24"/>
        </w:rPr>
        <w:t xml:space="preserve"> </w:t>
      </w:r>
      <w:r w:rsidRPr="00660355">
        <w:rPr>
          <w:rFonts w:cs="Arial"/>
          <w:szCs w:val="24"/>
        </w:rPr>
        <w:t>Municipio de Torre</w:t>
      </w:r>
      <w:r w:rsidR="00660355">
        <w:rPr>
          <w:rFonts w:cs="Arial"/>
          <w:szCs w:val="24"/>
        </w:rPr>
        <w:t>ó</w:t>
      </w:r>
      <w:r w:rsidRPr="00660355">
        <w:rPr>
          <w:rFonts w:cs="Arial"/>
          <w:szCs w:val="24"/>
        </w:rPr>
        <w:t>n, Coahuila</w:t>
      </w:r>
      <w:r w:rsidR="00660355">
        <w:rPr>
          <w:rFonts w:cs="Arial"/>
          <w:szCs w:val="24"/>
        </w:rPr>
        <w:t>.</w:t>
      </w:r>
    </w:p>
    <w:p w14:paraId="3D714072" w14:textId="77777777" w:rsidR="00660355" w:rsidRPr="00841A6A" w:rsidRDefault="00660355" w:rsidP="00660355">
      <w:pPr>
        <w:pStyle w:val="Prrafodelista"/>
        <w:spacing w:before="0" w:after="0"/>
        <w:ind w:left="1080"/>
        <w:jc w:val="center"/>
        <w:rPr>
          <w:rFonts w:cs="Arial"/>
          <w:b/>
          <w:bCs/>
          <w:szCs w:val="24"/>
        </w:rPr>
      </w:pPr>
    </w:p>
    <w:p w14:paraId="6B9B00FF" w14:textId="24CB3C2B" w:rsidR="00C177EE" w:rsidRPr="00841A6A" w:rsidRDefault="00C177EE" w:rsidP="00660355">
      <w:pPr>
        <w:spacing w:before="0" w:after="0"/>
        <w:jc w:val="center"/>
        <w:rPr>
          <w:rFonts w:cs="Arial"/>
          <w:b/>
          <w:bCs/>
          <w:szCs w:val="24"/>
        </w:rPr>
      </w:pPr>
      <w:r w:rsidRPr="00841A6A">
        <w:rPr>
          <w:rFonts w:cs="Arial"/>
          <w:b/>
          <w:bCs/>
          <w:szCs w:val="24"/>
        </w:rPr>
        <w:t>T</w:t>
      </w:r>
      <w:r w:rsidR="00660355" w:rsidRPr="00841A6A">
        <w:rPr>
          <w:rFonts w:cs="Arial"/>
          <w:b/>
          <w:bCs/>
          <w:szCs w:val="24"/>
        </w:rPr>
        <w:t>Í</w:t>
      </w:r>
      <w:r w:rsidRPr="00841A6A">
        <w:rPr>
          <w:rFonts w:cs="Arial"/>
          <w:b/>
          <w:bCs/>
          <w:szCs w:val="24"/>
        </w:rPr>
        <w:t>T</w:t>
      </w:r>
      <w:r w:rsidR="00660355" w:rsidRPr="00841A6A">
        <w:rPr>
          <w:rFonts w:cs="Arial"/>
          <w:b/>
          <w:bCs/>
          <w:szCs w:val="24"/>
        </w:rPr>
        <w:t xml:space="preserve">ULO </w:t>
      </w:r>
      <w:r w:rsidRPr="00841A6A">
        <w:rPr>
          <w:rFonts w:cs="Arial"/>
          <w:b/>
          <w:bCs/>
          <w:szCs w:val="24"/>
        </w:rPr>
        <w:t>SEGUNDO</w:t>
      </w:r>
    </w:p>
    <w:p w14:paraId="34823052" w14:textId="5CD978DD" w:rsidR="00C177EE" w:rsidRPr="00841A6A" w:rsidRDefault="00C177EE" w:rsidP="00660355">
      <w:pPr>
        <w:spacing w:before="0" w:after="0"/>
        <w:jc w:val="center"/>
        <w:rPr>
          <w:rFonts w:cs="Arial"/>
          <w:b/>
          <w:bCs/>
          <w:szCs w:val="24"/>
        </w:rPr>
      </w:pPr>
      <w:r w:rsidRPr="00841A6A">
        <w:rPr>
          <w:rFonts w:cs="Arial"/>
          <w:b/>
          <w:bCs/>
          <w:szCs w:val="24"/>
        </w:rPr>
        <w:t>CAP</w:t>
      </w:r>
      <w:r w:rsidR="00660355" w:rsidRPr="00841A6A">
        <w:rPr>
          <w:rFonts w:cs="Arial"/>
          <w:b/>
          <w:bCs/>
          <w:szCs w:val="24"/>
        </w:rPr>
        <w:t>Í</w:t>
      </w:r>
      <w:r w:rsidRPr="00841A6A">
        <w:rPr>
          <w:rFonts w:cs="Arial"/>
          <w:b/>
          <w:bCs/>
          <w:szCs w:val="24"/>
        </w:rPr>
        <w:t>TULO PRIMERO</w:t>
      </w:r>
    </w:p>
    <w:p w14:paraId="01849308" w14:textId="4EB47634" w:rsidR="00C177EE" w:rsidRPr="00841A6A" w:rsidRDefault="00C177EE" w:rsidP="00660355">
      <w:pPr>
        <w:spacing w:before="0" w:after="0"/>
        <w:jc w:val="center"/>
        <w:rPr>
          <w:rFonts w:cs="Arial"/>
          <w:b/>
          <w:bCs/>
          <w:szCs w:val="24"/>
        </w:rPr>
      </w:pPr>
      <w:r w:rsidRPr="00841A6A">
        <w:rPr>
          <w:rFonts w:cs="Arial"/>
          <w:b/>
          <w:bCs/>
          <w:szCs w:val="24"/>
        </w:rPr>
        <w:t>DE LA INTEGRACI</w:t>
      </w:r>
      <w:r w:rsidR="00660355" w:rsidRPr="00841A6A">
        <w:rPr>
          <w:rFonts w:cs="Arial"/>
          <w:b/>
          <w:bCs/>
          <w:szCs w:val="24"/>
        </w:rPr>
        <w:t>Ó</w:t>
      </w:r>
      <w:r w:rsidRPr="00841A6A">
        <w:rPr>
          <w:rFonts w:cs="Arial"/>
          <w:b/>
          <w:bCs/>
          <w:szCs w:val="24"/>
        </w:rPr>
        <w:t>N DEL CONSEJO MUNICIPAL DE MEDIO AMBIENTE DBL</w:t>
      </w:r>
    </w:p>
    <w:p w14:paraId="56095A32" w14:textId="141C829B" w:rsidR="00C177EE" w:rsidRPr="00841A6A" w:rsidRDefault="00C177EE" w:rsidP="00660355">
      <w:pPr>
        <w:spacing w:before="0" w:after="0"/>
        <w:jc w:val="center"/>
        <w:rPr>
          <w:rFonts w:cs="Arial"/>
          <w:b/>
          <w:bCs/>
          <w:szCs w:val="24"/>
        </w:rPr>
      </w:pPr>
      <w:r w:rsidRPr="00841A6A">
        <w:rPr>
          <w:rFonts w:cs="Arial"/>
          <w:b/>
          <w:bCs/>
          <w:szCs w:val="24"/>
        </w:rPr>
        <w:t>MUNICIPIO DE TORRE</w:t>
      </w:r>
      <w:r w:rsidR="00660355" w:rsidRPr="00841A6A">
        <w:rPr>
          <w:rFonts w:cs="Arial"/>
          <w:b/>
          <w:bCs/>
          <w:szCs w:val="24"/>
        </w:rPr>
        <w:t>Ó</w:t>
      </w:r>
      <w:r w:rsidRPr="00841A6A">
        <w:rPr>
          <w:rFonts w:cs="Arial"/>
          <w:b/>
          <w:bCs/>
          <w:szCs w:val="24"/>
        </w:rPr>
        <w:t>N, COAH.</w:t>
      </w:r>
    </w:p>
    <w:p w14:paraId="106A6F97" w14:textId="3ECF1FA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9D5BAC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CULO 5.-El Consejo, se </w:t>
      </w:r>
      <w:r w:rsidR="00660355" w:rsidRPr="00C177EE">
        <w:rPr>
          <w:rFonts w:cs="Arial"/>
          <w:szCs w:val="24"/>
        </w:rPr>
        <w:t>integrará</w:t>
      </w:r>
      <w:r w:rsidRPr="00C177EE">
        <w:rPr>
          <w:rFonts w:cs="Arial"/>
          <w:szCs w:val="24"/>
        </w:rPr>
        <w:t xml:space="preserve"> con los siguientes miembros:</w:t>
      </w:r>
    </w:p>
    <w:p w14:paraId="4A73D219" w14:textId="584FE013" w:rsidR="00660355" w:rsidRPr="00660355" w:rsidRDefault="00C177EE" w:rsidP="00660355">
      <w:pPr>
        <w:pStyle w:val="Prrafodelista"/>
        <w:numPr>
          <w:ilvl w:val="0"/>
          <w:numId w:val="82"/>
        </w:numPr>
        <w:spacing w:before="0" w:after="0"/>
        <w:rPr>
          <w:rFonts w:cs="Arial"/>
          <w:szCs w:val="24"/>
        </w:rPr>
      </w:pPr>
      <w:r w:rsidRPr="00660355">
        <w:rPr>
          <w:rFonts w:cs="Arial"/>
          <w:szCs w:val="24"/>
        </w:rPr>
        <w:t>U</w:t>
      </w:r>
      <w:r w:rsidR="00660355" w:rsidRPr="00660355">
        <w:rPr>
          <w:rFonts w:cs="Arial"/>
          <w:szCs w:val="24"/>
        </w:rPr>
        <w:t>n</w:t>
      </w:r>
      <w:r w:rsidRPr="00660355">
        <w:rPr>
          <w:rFonts w:cs="Arial"/>
          <w:szCs w:val="24"/>
        </w:rPr>
        <w:t xml:space="preserve"> </w:t>
      </w:r>
      <w:proofErr w:type="gramStart"/>
      <w:r w:rsidRPr="00660355">
        <w:rPr>
          <w:rFonts w:cs="Arial"/>
          <w:szCs w:val="24"/>
        </w:rPr>
        <w:t>Presidente</w:t>
      </w:r>
      <w:proofErr w:type="gramEnd"/>
      <w:r w:rsidRPr="00660355">
        <w:rPr>
          <w:rFonts w:cs="Arial"/>
          <w:szCs w:val="24"/>
        </w:rPr>
        <w:t>, que ser</w:t>
      </w:r>
      <w:r w:rsidR="00660355" w:rsidRPr="00660355">
        <w:rPr>
          <w:rFonts w:cs="Arial"/>
          <w:szCs w:val="24"/>
        </w:rPr>
        <w:t xml:space="preserve">á el </w:t>
      </w:r>
      <w:r w:rsidRPr="00660355">
        <w:rPr>
          <w:rFonts w:cs="Arial"/>
          <w:szCs w:val="24"/>
        </w:rPr>
        <w:t>Presidente Municipal, o quien él designe para tal</w:t>
      </w:r>
      <w:r w:rsidR="00660355" w:rsidRPr="00660355">
        <w:rPr>
          <w:rFonts w:cs="Arial"/>
          <w:szCs w:val="24"/>
        </w:rPr>
        <w:t xml:space="preserve"> </w:t>
      </w:r>
      <w:r w:rsidRPr="00660355">
        <w:rPr>
          <w:rFonts w:cs="Arial"/>
          <w:szCs w:val="24"/>
        </w:rPr>
        <w:t xml:space="preserve">efecto; </w:t>
      </w:r>
    </w:p>
    <w:p w14:paraId="0D72CB46" w14:textId="77777777" w:rsidR="00660355" w:rsidRDefault="00C177EE" w:rsidP="00C86238">
      <w:pPr>
        <w:pStyle w:val="Prrafodelista"/>
        <w:numPr>
          <w:ilvl w:val="0"/>
          <w:numId w:val="82"/>
        </w:numPr>
        <w:spacing w:before="0" w:after="0"/>
        <w:rPr>
          <w:rFonts w:cs="Arial"/>
          <w:szCs w:val="24"/>
        </w:rPr>
      </w:pPr>
      <w:r w:rsidRPr="00660355">
        <w:rPr>
          <w:rFonts w:cs="Arial"/>
          <w:szCs w:val="24"/>
        </w:rPr>
        <w:t>U</w:t>
      </w:r>
      <w:r w:rsidR="00660355" w:rsidRPr="00660355">
        <w:rPr>
          <w:rFonts w:cs="Arial"/>
          <w:szCs w:val="24"/>
        </w:rPr>
        <w:t>n</w:t>
      </w:r>
      <w:r w:rsidRPr="00660355">
        <w:rPr>
          <w:rFonts w:cs="Arial"/>
          <w:szCs w:val="24"/>
        </w:rPr>
        <w:t xml:space="preserve"> </w:t>
      </w:r>
      <w:proofErr w:type="gramStart"/>
      <w:r w:rsidRPr="00660355">
        <w:rPr>
          <w:rFonts w:cs="Arial"/>
          <w:szCs w:val="24"/>
        </w:rPr>
        <w:t>Secretario</w:t>
      </w:r>
      <w:proofErr w:type="gramEnd"/>
      <w:r w:rsidRPr="00660355">
        <w:rPr>
          <w:rFonts w:cs="Arial"/>
          <w:szCs w:val="24"/>
        </w:rPr>
        <w:t>, que ser</w:t>
      </w:r>
      <w:r w:rsidR="00660355" w:rsidRPr="00660355">
        <w:rPr>
          <w:rFonts w:cs="Arial"/>
          <w:szCs w:val="24"/>
        </w:rPr>
        <w:t>á</w:t>
      </w:r>
      <w:r w:rsidRPr="00660355">
        <w:rPr>
          <w:rFonts w:cs="Arial"/>
          <w:szCs w:val="24"/>
        </w:rPr>
        <w:t xml:space="preserve"> el Regidor Titular de la Comisi</w:t>
      </w:r>
      <w:r w:rsidR="00660355" w:rsidRPr="00660355">
        <w:rPr>
          <w:rFonts w:cs="Arial"/>
          <w:szCs w:val="24"/>
        </w:rPr>
        <w:t>ó</w:t>
      </w:r>
      <w:r w:rsidRPr="00660355">
        <w:rPr>
          <w:rFonts w:cs="Arial"/>
          <w:szCs w:val="24"/>
        </w:rPr>
        <w:t>n de Ecolog</w:t>
      </w:r>
      <w:r w:rsidR="00660355" w:rsidRPr="00660355">
        <w:rPr>
          <w:rFonts w:cs="Arial"/>
          <w:szCs w:val="24"/>
        </w:rPr>
        <w:t>í</w:t>
      </w:r>
      <w:r w:rsidRPr="00660355">
        <w:rPr>
          <w:rFonts w:cs="Arial"/>
          <w:szCs w:val="24"/>
        </w:rPr>
        <w:t>a y Salud;</w:t>
      </w:r>
    </w:p>
    <w:p w14:paraId="08729153" w14:textId="36E91866" w:rsidR="00660355" w:rsidRDefault="00C177EE" w:rsidP="00B37F61">
      <w:pPr>
        <w:pStyle w:val="Prrafodelista"/>
        <w:numPr>
          <w:ilvl w:val="0"/>
          <w:numId w:val="82"/>
        </w:numPr>
        <w:spacing w:before="0" w:after="0"/>
        <w:rPr>
          <w:rFonts w:cs="Arial"/>
          <w:szCs w:val="24"/>
        </w:rPr>
      </w:pPr>
      <w:r w:rsidRPr="00660355">
        <w:rPr>
          <w:rFonts w:cs="Arial"/>
          <w:szCs w:val="24"/>
        </w:rPr>
        <w:t>Un Coordinador, qu</w:t>
      </w:r>
      <w:r w:rsidR="00660355" w:rsidRPr="00660355">
        <w:rPr>
          <w:rFonts w:cs="Arial"/>
          <w:szCs w:val="24"/>
        </w:rPr>
        <w:t>e será</w:t>
      </w:r>
      <w:r w:rsidRPr="00660355">
        <w:rPr>
          <w:rFonts w:cs="Arial"/>
          <w:szCs w:val="24"/>
        </w:rPr>
        <w:t xml:space="preserve"> e</w:t>
      </w:r>
      <w:r w:rsidR="00660355" w:rsidRPr="00660355">
        <w:rPr>
          <w:rFonts w:cs="Arial"/>
          <w:szCs w:val="24"/>
        </w:rPr>
        <w:t>l</w:t>
      </w:r>
      <w:r w:rsidRPr="00660355">
        <w:rPr>
          <w:rFonts w:cs="Arial"/>
          <w:szCs w:val="24"/>
        </w:rPr>
        <w:t xml:space="preserve"> </w:t>
      </w:r>
      <w:r w:rsidR="004628C6" w:rsidRPr="00660355">
        <w:rPr>
          <w:rFonts w:cs="Arial"/>
          <w:szCs w:val="24"/>
        </w:rPr>
        <w:t>director general</w:t>
      </w:r>
      <w:r w:rsidRPr="00660355">
        <w:rPr>
          <w:rFonts w:cs="Arial"/>
          <w:szCs w:val="24"/>
        </w:rPr>
        <w:t xml:space="preserve"> de Medio Ambiente del Municipio o</w:t>
      </w:r>
      <w:r w:rsidR="00660355">
        <w:rPr>
          <w:rFonts w:cs="Arial"/>
          <w:szCs w:val="24"/>
        </w:rPr>
        <w:t xml:space="preserve"> </w:t>
      </w:r>
      <w:r w:rsidRPr="00660355">
        <w:rPr>
          <w:rFonts w:cs="Arial"/>
          <w:szCs w:val="24"/>
        </w:rPr>
        <w:t>qui</w:t>
      </w:r>
      <w:r w:rsidR="00660355">
        <w:rPr>
          <w:rFonts w:cs="Arial"/>
          <w:szCs w:val="24"/>
        </w:rPr>
        <w:t>e</w:t>
      </w:r>
      <w:r w:rsidRPr="00660355">
        <w:rPr>
          <w:rFonts w:cs="Arial"/>
          <w:szCs w:val="24"/>
        </w:rPr>
        <w:t>n él designe para tal efecto;</w:t>
      </w:r>
    </w:p>
    <w:p w14:paraId="4B6EEF3F" w14:textId="77777777" w:rsidR="00660355" w:rsidRDefault="00C177EE" w:rsidP="005866F6">
      <w:pPr>
        <w:pStyle w:val="Prrafodelista"/>
        <w:numPr>
          <w:ilvl w:val="0"/>
          <w:numId w:val="82"/>
        </w:numPr>
        <w:spacing w:before="0" w:after="0"/>
        <w:rPr>
          <w:rFonts w:cs="Arial"/>
          <w:szCs w:val="24"/>
        </w:rPr>
      </w:pPr>
      <w:r w:rsidRPr="00660355">
        <w:rPr>
          <w:rFonts w:cs="Arial"/>
          <w:szCs w:val="24"/>
        </w:rPr>
        <w:t xml:space="preserve">Un Representante de las Asociaciones Civiles constituidas en el Municipio de </w:t>
      </w:r>
      <w:proofErr w:type="spellStart"/>
      <w:r w:rsidRPr="00660355">
        <w:rPr>
          <w:rFonts w:cs="Arial"/>
          <w:szCs w:val="24"/>
        </w:rPr>
        <w:t>Torreon</w:t>
      </w:r>
      <w:proofErr w:type="spellEnd"/>
      <w:r w:rsidRPr="00660355">
        <w:rPr>
          <w:rFonts w:cs="Arial"/>
          <w:szCs w:val="24"/>
        </w:rPr>
        <w:t>,</w:t>
      </w:r>
      <w:r w:rsidR="00660355" w:rsidRPr="00660355">
        <w:rPr>
          <w:rFonts w:cs="Arial"/>
          <w:szCs w:val="24"/>
        </w:rPr>
        <w:t xml:space="preserve"> </w:t>
      </w:r>
      <w:r w:rsidRPr="00660355">
        <w:rPr>
          <w:rFonts w:cs="Arial"/>
          <w:szCs w:val="24"/>
        </w:rPr>
        <w:t>en materia ambiental;</w:t>
      </w:r>
    </w:p>
    <w:p w14:paraId="204E15B7" w14:textId="7824A3B8" w:rsidR="004628C6" w:rsidRDefault="00660355" w:rsidP="004628C6">
      <w:pPr>
        <w:pStyle w:val="Prrafodelista"/>
        <w:numPr>
          <w:ilvl w:val="0"/>
          <w:numId w:val="82"/>
        </w:numPr>
        <w:spacing w:before="0" w:after="0"/>
        <w:rPr>
          <w:rFonts w:cs="Arial"/>
          <w:szCs w:val="24"/>
        </w:rPr>
      </w:pPr>
      <w:r w:rsidRPr="00660355">
        <w:rPr>
          <w:rFonts w:cs="Arial"/>
          <w:szCs w:val="24"/>
        </w:rPr>
        <w:t>Un</w:t>
      </w:r>
      <w:r w:rsidR="00C177EE" w:rsidRPr="00660355">
        <w:rPr>
          <w:rFonts w:cs="Arial"/>
          <w:szCs w:val="24"/>
        </w:rPr>
        <w:t xml:space="preserve"> Representante de las Asociaciones de Profesionistas debidamente constituidas en el</w:t>
      </w:r>
      <w:r>
        <w:rPr>
          <w:rFonts w:cs="Arial"/>
          <w:szCs w:val="24"/>
        </w:rPr>
        <w:t xml:space="preserve"> </w:t>
      </w:r>
      <w:r w:rsidR="00C177EE" w:rsidRPr="00660355">
        <w:rPr>
          <w:rFonts w:cs="Arial"/>
          <w:szCs w:val="24"/>
        </w:rPr>
        <w:t>Municipio de Torre</w:t>
      </w:r>
      <w:r>
        <w:rPr>
          <w:rFonts w:cs="Arial"/>
          <w:szCs w:val="24"/>
        </w:rPr>
        <w:t>ó</w:t>
      </w:r>
      <w:r w:rsidR="00C177EE" w:rsidRPr="00660355">
        <w:rPr>
          <w:rFonts w:cs="Arial"/>
          <w:szCs w:val="24"/>
        </w:rPr>
        <w:t xml:space="preserve">n en materia ambiental </w:t>
      </w:r>
      <w:r>
        <w:rPr>
          <w:rFonts w:cs="Arial"/>
          <w:szCs w:val="24"/>
        </w:rPr>
        <w:t>o</w:t>
      </w:r>
      <w:r w:rsidR="00C177EE" w:rsidRPr="00660355">
        <w:rPr>
          <w:rFonts w:cs="Arial"/>
          <w:szCs w:val="24"/>
        </w:rPr>
        <w:t xml:space="preserve"> al menos que tenga relaci</w:t>
      </w:r>
      <w:r>
        <w:rPr>
          <w:rFonts w:cs="Arial"/>
          <w:szCs w:val="24"/>
        </w:rPr>
        <w:t>ó</w:t>
      </w:r>
      <w:r w:rsidR="00C177EE" w:rsidRPr="00660355">
        <w:rPr>
          <w:rFonts w:cs="Arial"/>
          <w:szCs w:val="24"/>
        </w:rPr>
        <w:t>n con la misma</w:t>
      </w:r>
      <w:r w:rsidR="004628C6">
        <w:rPr>
          <w:rFonts w:cs="Arial"/>
          <w:szCs w:val="24"/>
        </w:rPr>
        <w:t>;</w:t>
      </w:r>
    </w:p>
    <w:p w14:paraId="4857D541" w14:textId="77777777" w:rsidR="004628C6" w:rsidRDefault="004628C6" w:rsidP="00B37F61">
      <w:pPr>
        <w:pStyle w:val="Prrafodelista"/>
        <w:numPr>
          <w:ilvl w:val="0"/>
          <w:numId w:val="82"/>
        </w:numPr>
        <w:spacing w:before="0" w:after="0"/>
        <w:rPr>
          <w:rFonts w:cs="Arial"/>
          <w:szCs w:val="24"/>
        </w:rPr>
      </w:pPr>
      <w:r w:rsidRPr="004628C6">
        <w:rPr>
          <w:rFonts w:cs="Arial"/>
          <w:szCs w:val="24"/>
        </w:rPr>
        <w:t>Un r</w:t>
      </w:r>
      <w:r w:rsidR="00C177EE" w:rsidRPr="004628C6">
        <w:rPr>
          <w:rFonts w:cs="Arial"/>
          <w:szCs w:val="24"/>
        </w:rPr>
        <w:t xml:space="preserve">epresentante de las </w:t>
      </w:r>
      <w:proofErr w:type="spellStart"/>
      <w:r w:rsidR="00C177EE" w:rsidRPr="004628C6">
        <w:rPr>
          <w:rFonts w:cs="Arial"/>
          <w:szCs w:val="24"/>
        </w:rPr>
        <w:t>Cémaras</w:t>
      </w:r>
      <w:proofErr w:type="spellEnd"/>
      <w:r w:rsidR="00C177EE" w:rsidRPr="004628C6">
        <w:rPr>
          <w:rFonts w:cs="Arial"/>
          <w:szCs w:val="24"/>
        </w:rPr>
        <w:t xml:space="preserve"> </w:t>
      </w:r>
      <w:proofErr w:type="spellStart"/>
      <w:r w:rsidR="00C177EE" w:rsidRPr="004628C6">
        <w:rPr>
          <w:rFonts w:cs="Arial"/>
          <w:szCs w:val="24"/>
        </w:rPr>
        <w:t>Bmpresariales</w:t>
      </w:r>
      <w:proofErr w:type="spellEnd"/>
      <w:r w:rsidR="00C177EE" w:rsidRPr="004628C6">
        <w:rPr>
          <w:rFonts w:cs="Arial"/>
          <w:szCs w:val="24"/>
        </w:rPr>
        <w:t xml:space="preserve"> debidamente constituidas en el</w:t>
      </w:r>
      <w:r>
        <w:rPr>
          <w:rFonts w:cs="Arial"/>
          <w:szCs w:val="24"/>
        </w:rPr>
        <w:t xml:space="preserve"> </w:t>
      </w:r>
      <w:r w:rsidR="00C177EE" w:rsidRPr="004628C6">
        <w:rPr>
          <w:rFonts w:cs="Arial"/>
          <w:szCs w:val="24"/>
        </w:rPr>
        <w:t>Municipio de Torre</w:t>
      </w:r>
      <w:r>
        <w:rPr>
          <w:rFonts w:cs="Arial"/>
          <w:szCs w:val="24"/>
        </w:rPr>
        <w:t xml:space="preserve">ón; </w:t>
      </w:r>
    </w:p>
    <w:p w14:paraId="514E7788" w14:textId="77777777" w:rsidR="004628C6" w:rsidRDefault="00C177EE" w:rsidP="00C11B41">
      <w:pPr>
        <w:pStyle w:val="Prrafodelista"/>
        <w:numPr>
          <w:ilvl w:val="0"/>
          <w:numId w:val="82"/>
        </w:numPr>
        <w:spacing w:before="0" w:after="0"/>
        <w:rPr>
          <w:rFonts w:cs="Arial"/>
          <w:szCs w:val="24"/>
        </w:rPr>
      </w:pPr>
      <w:r w:rsidRPr="004628C6">
        <w:rPr>
          <w:rFonts w:cs="Arial"/>
          <w:szCs w:val="24"/>
        </w:rPr>
        <w:lastRenderedPageBreak/>
        <w:t>Un Representante de las Instituciones de Educaci</w:t>
      </w:r>
      <w:r w:rsidR="004628C6" w:rsidRPr="004628C6">
        <w:rPr>
          <w:rFonts w:cs="Arial"/>
          <w:szCs w:val="24"/>
        </w:rPr>
        <w:t>ó</w:t>
      </w:r>
      <w:r w:rsidRPr="004628C6">
        <w:rPr>
          <w:rFonts w:cs="Arial"/>
          <w:szCs w:val="24"/>
        </w:rPr>
        <w:t>n Superior que existen en el</w:t>
      </w:r>
      <w:r w:rsidR="004628C6" w:rsidRPr="004628C6">
        <w:rPr>
          <w:rFonts w:cs="Arial"/>
          <w:szCs w:val="24"/>
        </w:rPr>
        <w:t xml:space="preserve"> </w:t>
      </w:r>
      <w:r w:rsidRPr="004628C6">
        <w:rPr>
          <w:rFonts w:cs="Arial"/>
          <w:szCs w:val="24"/>
        </w:rPr>
        <w:t>Municipio de Torre</w:t>
      </w:r>
      <w:r w:rsidR="004628C6" w:rsidRPr="004628C6">
        <w:rPr>
          <w:rFonts w:cs="Arial"/>
          <w:szCs w:val="24"/>
        </w:rPr>
        <w:t>ó</w:t>
      </w:r>
      <w:r w:rsidRPr="004628C6">
        <w:rPr>
          <w:rFonts w:cs="Arial"/>
          <w:szCs w:val="24"/>
        </w:rPr>
        <w:t xml:space="preserve">n; en materia ambiental </w:t>
      </w:r>
      <w:r w:rsidR="004628C6" w:rsidRPr="004628C6">
        <w:rPr>
          <w:rFonts w:cs="Arial"/>
          <w:szCs w:val="24"/>
        </w:rPr>
        <w:t>o</w:t>
      </w:r>
      <w:r w:rsidRPr="004628C6">
        <w:rPr>
          <w:rFonts w:cs="Arial"/>
          <w:szCs w:val="24"/>
        </w:rPr>
        <w:t xml:space="preserve"> al menos que tenga relaci</w:t>
      </w:r>
      <w:r w:rsidR="004628C6" w:rsidRPr="004628C6">
        <w:rPr>
          <w:rFonts w:cs="Arial"/>
          <w:szCs w:val="24"/>
        </w:rPr>
        <w:t>ó</w:t>
      </w:r>
      <w:r w:rsidRPr="004628C6">
        <w:rPr>
          <w:rFonts w:cs="Arial"/>
          <w:szCs w:val="24"/>
        </w:rPr>
        <w:t>n con la misma, y</w:t>
      </w:r>
      <w:r w:rsidR="004628C6">
        <w:rPr>
          <w:rFonts w:cs="Arial"/>
          <w:szCs w:val="24"/>
        </w:rPr>
        <w:t xml:space="preserve"> </w:t>
      </w:r>
    </w:p>
    <w:p w14:paraId="07525EF1" w14:textId="66D8F9D7" w:rsidR="00C177EE" w:rsidRPr="004628C6" w:rsidRDefault="00C177EE" w:rsidP="005E2E1F">
      <w:pPr>
        <w:pStyle w:val="Prrafodelista"/>
        <w:numPr>
          <w:ilvl w:val="0"/>
          <w:numId w:val="82"/>
        </w:numPr>
        <w:spacing w:before="0" w:after="0"/>
        <w:rPr>
          <w:rFonts w:cs="Arial"/>
          <w:szCs w:val="24"/>
        </w:rPr>
      </w:pPr>
      <w:r w:rsidRPr="004628C6">
        <w:rPr>
          <w:rFonts w:cs="Arial"/>
          <w:szCs w:val="24"/>
        </w:rPr>
        <w:t>Un Representante de los Comités de Concertaci</w:t>
      </w:r>
      <w:r w:rsidR="004628C6" w:rsidRPr="004628C6">
        <w:rPr>
          <w:rFonts w:cs="Arial"/>
          <w:szCs w:val="24"/>
        </w:rPr>
        <w:t>ó</w:t>
      </w:r>
      <w:r w:rsidRPr="004628C6">
        <w:rPr>
          <w:rFonts w:cs="Arial"/>
          <w:szCs w:val="24"/>
        </w:rPr>
        <w:t>n y Participaci</w:t>
      </w:r>
      <w:r w:rsidR="004628C6" w:rsidRPr="004628C6">
        <w:rPr>
          <w:rFonts w:cs="Arial"/>
          <w:szCs w:val="24"/>
        </w:rPr>
        <w:t>ó</w:t>
      </w:r>
      <w:r w:rsidRPr="004628C6">
        <w:rPr>
          <w:rFonts w:cs="Arial"/>
          <w:szCs w:val="24"/>
        </w:rPr>
        <w:t>n Social en el</w:t>
      </w:r>
      <w:r w:rsidR="004628C6">
        <w:rPr>
          <w:rFonts w:cs="Arial"/>
          <w:szCs w:val="24"/>
        </w:rPr>
        <w:t xml:space="preserve"> </w:t>
      </w:r>
      <w:r w:rsidRPr="004628C6">
        <w:rPr>
          <w:rFonts w:cs="Arial"/>
          <w:szCs w:val="24"/>
        </w:rPr>
        <w:t xml:space="preserve">Municipio de </w:t>
      </w:r>
      <w:proofErr w:type="spellStart"/>
      <w:r w:rsidRPr="004628C6">
        <w:rPr>
          <w:rFonts w:cs="Arial"/>
          <w:szCs w:val="24"/>
        </w:rPr>
        <w:t>Torreon</w:t>
      </w:r>
      <w:proofErr w:type="spellEnd"/>
      <w:r w:rsidRPr="004628C6">
        <w:rPr>
          <w:rFonts w:cs="Arial"/>
          <w:szCs w:val="24"/>
        </w:rPr>
        <w:t xml:space="preserve">, en materia ambiental </w:t>
      </w:r>
      <w:r w:rsidR="004628C6">
        <w:rPr>
          <w:rFonts w:cs="Arial"/>
          <w:szCs w:val="24"/>
        </w:rPr>
        <w:t>o</w:t>
      </w:r>
      <w:r w:rsidRPr="004628C6">
        <w:rPr>
          <w:rFonts w:cs="Arial"/>
          <w:szCs w:val="24"/>
        </w:rPr>
        <w:t xml:space="preserve"> al menos que tenga relaci</w:t>
      </w:r>
      <w:r w:rsidR="004628C6">
        <w:rPr>
          <w:rFonts w:cs="Arial"/>
          <w:szCs w:val="24"/>
        </w:rPr>
        <w:t>ó</w:t>
      </w:r>
      <w:r w:rsidRPr="004628C6">
        <w:rPr>
          <w:rFonts w:cs="Arial"/>
          <w:szCs w:val="24"/>
        </w:rPr>
        <w:t>n con la misma.</w:t>
      </w:r>
    </w:p>
    <w:p w14:paraId="7E10F167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691BFD92" w14:textId="0E9C88AA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4628C6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6.- En el caso de las fracciones IV a la IX del Art</w:t>
      </w:r>
      <w:r w:rsidR="004628C6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anterior, e</w:t>
      </w:r>
      <w:r w:rsidR="004628C6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="004628C6">
        <w:rPr>
          <w:rFonts w:cs="Arial"/>
          <w:szCs w:val="24"/>
        </w:rPr>
        <w:t xml:space="preserve"> d</w:t>
      </w:r>
      <w:r w:rsidRPr="00C177EE">
        <w:rPr>
          <w:rFonts w:cs="Arial"/>
          <w:szCs w:val="24"/>
        </w:rPr>
        <w:t>el Consejo por conducto del Secretario, invitara por escrito en el mes de enero de la</w:t>
      </w:r>
      <w:r w:rsidR="004628C6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instalaci</w:t>
      </w:r>
      <w:r w:rsidR="004628C6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del Ayuntamiento a los representantes de dichas instituciones para que</w:t>
      </w:r>
      <w:r w:rsidR="004628C6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participen en este Consejo. Cada titular deber</w:t>
      </w:r>
      <w:r w:rsidR="004628C6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contar con su respectivo suplente.</w:t>
      </w:r>
    </w:p>
    <w:p w14:paraId="71DBCA77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17F31DCF" w14:textId="3EB7F576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4628C6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7.</w:t>
      </w:r>
      <w:r w:rsidR="004628C6">
        <w:rPr>
          <w:rFonts w:cs="Arial"/>
          <w:szCs w:val="24"/>
        </w:rPr>
        <w:t>-</w:t>
      </w:r>
      <w:r w:rsidRPr="00C177EE">
        <w:rPr>
          <w:rFonts w:cs="Arial"/>
          <w:szCs w:val="24"/>
        </w:rPr>
        <w:t xml:space="preserve"> Por cada titular integrante del Consejo se </w:t>
      </w:r>
      <w:r w:rsidR="004628C6" w:rsidRPr="00C177EE">
        <w:rPr>
          <w:rFonts w:cs="Arial"/>
          <w:szCs w:val="24"/>
        </w:rPr>
        <w:t>nombrará</w:t>
      </w:r>
      <w:r w:rsidRPr="00C177EE">
        <w:rPr>
          <w:rFonts w:cs="Arial"/>
          <w:szCs w:val="24"/>
        </w:rPr>
        <w:t xml:space="preserve"> a un suplente, quien</w:t>
      </w:r>
    </w:p>
    <w:p w14:paraId="39641355" w14:textId="77777777" w:rsidR="004628C6" w:rsidRDefault="004628C6" w:rsidP="00B37F61">
      <w:pPr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177EE" w:rsidRPr="00C177EE">
        <w:rPr>
          <w:rFonts w:cs="Arial"/>
          <w:szCs w:val="24"/>
        </w:rPr>
        <w:t>sumir</w:t>
      </w:r>
      <w:r>
        <w:rPr>
          <w:rFonts w:cs="Arial"/>
          <w:szCs w:val="24"/>
        </w:rPr>
        <w:t>á</w:t>
      </w:r>
      <w:r w:rsidR="00C177EE" w:rsidRPr="00C177EE">
        <w:rPr>
          <w:rFonts w:cs="Arial"/>
          <w:szCs w:val="24"/>
        </w:rPr>
        <w:t xml:space="preserve"> las funciones en caso de faltas temporales o </w:t>
      </w:r>
      <w:proofErr w:type="spellStart"/>
      <w:r w:rsidR="00C177EE" w:rsidRPr="00C177EE">
        <w:rPr>
          <w:rFonts w:cs="Arial"/>
          <w:szCs w:val="24"/>
        </w:rPr>
        <w:t>deﬁnitivas</w:t>
      </w:r>
      <w:proofErr w:type="spellEnd"/>
      <w:r w:rsidR="00C177EE" w:rsidRPr="00C177EE">
        <w:rPr>
          <w:rFonts w:cs="Arial"/>
          <w:szCs w:val="24"/>
        </w:rPr>
        <w:t xml:space="preserve"> de </w:t>
      </w:r>
      <w:proofErr w:type="spellStart"/>
      <w:r w:rsidR="00C177EE" w:rsidRPr="00C177EE">
        <w:rPr>
          <w:rFonts w:cs="Arial"/>
          <w:szCs w:val="24"/>
        </w:rPr>
        <w:t>Ios</w:t>
      </w:r>
      <w:proofErr w:type="spellEnd"/>
      <w:r w:rsidR="00C177EE" w:rsidRPr="00C177EE">
        <w:rPr>
          <w:rFonts w:cs="Arial"/>
          <w:szCs w:val="24"/>
        </w:rPr>
        <w:t xml:space="preserve"> propietarios</w:t>
      </w:r>
    </w:p>
    <w:p w14:paraId="5C9CE12C" w14:textId="77777777" w:rsidR="004628C6" w:rsidRDefault="004628C6" w:rsidP="00B37F61">
      <w:pPr>
        <w:spacing w:before="0" w:after="0"/>
        <w:rPr>
          <w:rFonts w:cs="Arial"/>
          <w:szCs w:val="24"/>
        </w:rPr>
      </w:pPr>
    </w:p>
    <w:p w14:paraId="64CB5B4C" w14:textId="5E359930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4628C6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8.</w:t>
      </w:r>
      <w:r w:rsidR="004628C6">
        <w:rPr>
          <w:rFonts w:cs="Arial"/>
          <w:szCs w:val="24"/>
        </w:rPr>
        <w:t xml:space="preserve">- </w:t>
      </w:r>
      <w:r w:rsidRPr="00C177EE">
        <w:rPr>
          <w:rFonts w:cs="Arial"/>
          <w:szCs w:val="24"/>
        </w:rPr>
        <w:t>Cada uno de los integrantes del Consejo Consultivo, para acreditar su</w:t>
      </w:r>
    </w:p>
    <w:p w14:paraId="2A51F74D" w14:textId="2AFDDAFA" w:rsid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encargo, r</w:t>
      </w:r>
      <w:r w:rsidR="004628C6">
        <w:rPr>
          <w:rFonts w:cs="Arial"/>
          <w:szCs w:val="24"/>
        </w:rPr>
        <w:t>ec</w:t>
      </w:r>
      <w:r w:rsidRPr="00C177EE">
        <w:rPr>
          <w:rFonts w:cs="Arial"/>
          <w:szCs w:val="24"/>
        </w:rPr>
        <w:t>ibir</w:t>
      </w:r>
      <w:r w:rsidR="004628C6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del Ayuntamiento, un nombramiento emitido por el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="00243E6C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Municipal</w:t>
      </w:r>
      <w:r w:rsidR="00243E6C">
        <w:rPr>
          <w:rFonts w:cs="Arial"/>
          <w:szCs w:val="24"/>
        </w:rPr>
        <w:t>,</w:t>
      </w:r>
      <w:r w:rsidRPr="00C177EE">
        <w:rPr>
          <w:rFonts w:cs="Arial"/>
          <w:szCs w:val="24"/>
        </w:rPr>
        <w:t xml:space="preserve"> Secretario del R. Ayuntamiento y Director General de Medio Ambiente;</w:t>
      </w:r>
      <w:r w:rsidR="00243E6C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seﬁalando</w:t>
      </w:r>
      <w:proofErr w:type="spellEnd"/>
      <w:r w:rsidRPr="00C177EE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oportunarnente</w:t>
      </w:r>
      <w:proofErr w:type="spellEnd"/>
      <w:r w:rsidRPr="00C177EE">
        <w:rPr>
          <w:rFonts w:cs="Arial"/>
          <w:szCs w:val="24"/>
        </w:rPr>
        <w:t xml:space="preserve"> </w:t>
      </w:r>
      <w:r w:rsidR="00243E6C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>a autoridad municipal, la fecha de su entrega y toma de protesta</w:t>
      </w:r>
      <w:r w:rsidR="00243E6C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d</w:t>
      </w:r>
      <w:r w:rsidR="00243E6C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ley correspondiente, salvo los funcionarios p</w:t>
      </w:r>
      <w:r w:rsidR="00243E6C">
        <w:rPr>
          <w:rFonts w:cs="Arial"/>
          <w:szCs w:val="24"/>
        </w:rPr>
        <w:t>ú</w:t>
      </w:r>
      <w:r w:rsidRPr="00C177EE">
        <w:rPr>
          <w:rFonts w:cs="Arial"/>
          <w:szCs w:val="24"/>
        </w:rPr>
        <w:t>blicos, quienes lo acreditar</w:t>
      </w:r>
      <w:r w:rsidR="00243E6C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con su</w:t>
      </w:r>
      <w:r w:rsidR="00243E6C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nombramiento. Los</w:t>
      </w:r>
      <w:r w:rsidR="00243E6C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rniembros</w:t>
      </w:r>
      <w:proofErr w:type="spellEnd"/>
      <w:r w:rsidRPr="00C177EE">
        <w:rPr>
          <w:rFonts w:cs="Arial"/>
          <w:szCs w:val="24"/>
        </w:rPr>
        <w:t xml:space="preserve"> del Consejo Consultivo Municipal, entrar</w:t>
      </w:r>
      <w:r w:rsidR="00243E6C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en funciones el</w:t>
      </w:r>
      <w:r w:rsidR="00243E6C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mismo </w:t>
      </w:r>
      <w:proofErr w:type="spellStart"/>
      <w:r w:rsidRPr="00C177EE">
        <w:rPr>
          <w:rFonts w:cs="Arial"/>
          <w:szCs w:val="24"/>
        </w:rPr>
        <w:t>dia</w:t>
      </w:r>
      <w:proofErr w:type="spellEnd"/>
      <w:r w:rsidRPr="00C177EE">
        <w:rPr>
          <w:rFonts w:cs="Arial"/>
          <w:szCs w:val="24"/>
        </w:rPr>
        <w:t xml:space="preserve"> en que rindan su protesta de ley.</w:t>
      </w:r>
    </w:p>
    <w:p w14:paraId="67C68115" w14:textId="77777777" w:rsidR="009D5BAC" w:rsidRPr="00C177EE" w:rsidRDefault="009D5BAC" w:rsidP="00B37F61">
      <w:pPr>
        <w:spacing w:before="0" w:after="0"/>
        <w:rPr>
          <w:rFonts w:cs="Arial"/>
          <w:szCs w:val="24"/>
        </w:rPr>
      </w:pPr>
    </w:p>
    <w:p w14:paraId="2BA959E5" w14:textId="5B1EF298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243E6C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9.</w:t>
      </w:r>
      <w:r w:rsidR="00243E6C">
        <w:rPr>
          <w:rFonts w:cs="Arial"/>
          <w:szCs w:val="24"/>
        </w:rPr>
        <w:t xml:space="preserve">- </w:t>
      </w:r>
      <w:r w:rsidRPr="00C177EE">
        <w:rPr>
          <w:rFonts w:cs="Arial"/>
          <w:szCs w:val="24"/>
        </w:rPr>
        <w:t>Los integrantes del Consejo tendr</w:t>
      </w:r>
      <w:r w:rsidR="00243E6C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derecho a voz y voto. En el caso del</w:t>
      </w:r>
      <w:r w:rsidR="00243E6C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Coordinador de este Consejo, </w:t>
      </w:r>
      <w:r w:rsidR="00243E6C">
        <w:rPr>
          <w:rFonts w:cs="Arial"/>
          <w:szCs w:val="24"/>
        </w:rPr>
        <w:t>fun</w:t>
      </w:r>
      <w:r w:rsidRPr="00C177EE">
        <w:rPr>
          <w:rFonts w:cs="Arial"/>
          <w:szCs w:val="24"/>
        </w:rPr>
        <w:t>gir</w:t>
      </w:r>
      <w:r w:rsidR="00243E6C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ademas</w:t>
      </w:r>
      <w:proofErr w:type="spellEnd"/>
      <w:r w:rsidRPr="00C177EE">
        <w:rPr>
          <w:rFonts w:cs="Arial"/>
          <w:szCs w:val="24"/>
        </w:rPr>
        <w:t xml:space="preserve"> como </w:t>
      </w:r>
      <w:proofErr w:type="gramStart"/>
      <w:r w:rsidRPr="00C177EE">
        <w:rPr>
          <w:rFonts w:cs="Arial"/>
          <w:szCs w:val="24"/>
        </w:rPr>
        <w:t>Secretario</w:t>
      </w:r>
      <w:r w:rsidR="00243E6C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Técnico</w:t>
      </w:r>
      <w:proofErr w:type="gramEnd"/>
      <w:r w:rsidRPr="00C177EE">
        <w:rPr>
          <w:rFonts w:cs="Arial"/>
          <w:szCs w:val="24"/>
        </w:rPr>
        <w:t xml:space="preserve"> con las facultades</w:t>
      </w:r>
      <w:r w:rsidR="00243E6C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que m</w:t>
      </w:r>
      <w:r w:rsidR="00243E6C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s adelante se detallan.</w:t>
      </w:r>
    </w:p>
    <w:p w14:paraId="1AEA7ADD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0D7670B4" w14:textId="74A346C2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Los cargos de los </w:t>
      </w:r>
      <w:proofErr w:type="gramStart"/>
      <w:r w:rsidRPr="00C177EE">
        <w:rPr>
          <w:rFonts w:cs="Arial"/>
          <w:szCs w:val="24"/>
        </w:rPr>
        <w:t>Consejeros</w:t>
      </w:r>
      <w:proofErr w:type="gramEnd"/>
      <w:r w:rsidRPr="00C177EE">
        <w:rPr>
          <w:rFonts w:cs="Arial"/>
          <w:szCs w:val="24"/>
        </w:rPr>
        <w:t xml:space="preserve"> sin excepci</w:t>
      </w:r>
      <w:r w:rsidR="00243E6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ser</w:t>
      </w:r>
      <w:r w:rsidR="00243E6C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n </w:t>
      </w:r>
      <w:proofErr w:type="spellStart"/>
      <w:r w:rsidRPr="00C177EE">
        <w:rPr>
          <w:rFonts w:cs="Arial"/>
          <w:szCs w:val="24"/>
        </w:rPr>
        <w:t>honoriﬁcos</w:t>
      </w:r>
      <w:proofErr w:type="spellEnd"/>
      <w:r w:rsidR="00243E6C">
        <w:rPr>
          <w:rFonts w:cs="Arial"/>
          <w:szCs w:val="24"/>
        </w:rPr>
        <w:t>,</w:t>
      </w:r>
      <w:r w:rsidRPr="00C177EE">
        <w:rPr>
          <w:rFonts w:cs="Arial"/>
          <w:szCs w:val="24"/>
        </w:rPr>
        <w:t xml:space="preserve"> y sus titulares y suplentes, no</w:t>
      </w:r>
      <w:r w:rsidR="00243E6C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percibiran</w:t>
      </w:r>
      <w:proofErr w:type="spellEnd"/>
      <w:r w:rsidRPr="00C177EE">
        <w:rPr>
          <w:rFonts w:cs="Arial"/>
          <w:szCs w:val="24"/>
        </w:rPr>
        <w:t xml:space="preserve"> retribuci</w:t>
      </w:r>
      <w:r w:rsidR="00243E6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</w:t>
      </w:r>
      <w:proofErr w:type="spellStart"/>
      <w:r w:rsidRPr="00C177EE">
        <w:rPr>
          <w:rFonts w:cs="Arial"/>
          <w:szCs w:val="24"/>
        </w:rPr>
        <w:t>economica</w:t>
      </w:r>
      <w:proofErr w:type="spellEnd"/>
      <w:r w:rsidRPr="00C177EE">
        <w:rPr>
          <w:rFonts w:cs="Arial"/>
          <w:szCs w:val="24"/>
        </w:rPr>
        <w:t xml:space="preserve"> por el d</w:t>
      </w:r>
      <w:r w:rsidR="00243E6C">
        <w:rPr>
          <w:rFonts w:cs="Arial"/>
          <w:szCs w:val="24"/>
        </w:rPr>
        <w:t>esempeño</w:t>
      </w:r>
      <w:r w:rsidRPr="00C177EE">
        <w:rPr>
          <w:rFonts w:cs="Arial"/>
          <w:szCs w:val="24"/>
        </w:rPr>
        <w:t xml:space="preserve"> de sus funciones.</w:t>
      </w:r>
    </w:p>
    <w:p w14:paraId="13CE5DC5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6EF000C4" w14:textId="2A2754F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lastRenderedPageBreak/>
        <w:t>ART</w:t>
      </w:r>
      <w:r w:rsidR="00E90ECE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CULO 10.- Los </w:t>
      </w:r>
      <w:proofErr w:type="gramStart"/>
      <w:r w:rsidRPr="00C177EE">
        <w:rPr>
          <w:rFonts w:cs="Arial"/>
          <w:szCs w:val="24"/>
        </w:rPr>
        <w:t>Consejeros</w:t>
      </w:r>
      <w:proofErr w:type="gramEnd"/>
      <w:r w:rsidRPr="00C177EE">
        <w:rPr>
          <w:rFonts w:cs="Arial"/>
          <w:szCs w:val="24"/>
        </w:rPr>
        <w:t xml:space="preserve"> Ciudadanos durar</w:t>
      </w:r>
      <w:r w:rsidR="00E90ECE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en su encargo tres a</w:t>
      </w:r>
      <w:r w:rsidR="00E90ECE">
        <w:rPr>
          <w:rFonts w:cs="Arial"/>
          <w:szCs w:val="24"/>
        </w:rPr>
        <w:t>ñ</w:t>
      </w:r>
      <w:r w:rsidRPr="00C177EE">
        <w:rPr>
          <w:rFonts w:cs="Arial"/>
          <w:szCs w:val="24"/>
        </w:rPr>
        <w:t xml:space="preserve">os y a </w:t>
      </w:r>
      <w:proofErr w:type="spellStart"/>
      <w:r w:rsidRPr="00C177EE">
        <w:rPr>
          <w:rFonts w:cs="Arial"/>
          <w:szCs w:val="24"/>
        </w:rPr>
        <w:t>ﬁn</w:t>
      </w:r>
      <w:proofErr w:type="spellEnd"/>
      <w:r w:rsidRPr="00C177EE">
        <w:rPr>
          <w:rFonts w:cs="Arial"/>
          <w:szCs w:val="24"/>
        </w:rPr>
        <w:t xml:space="preserve"> de</w:t>
      </w:r>
    </w:p>
    <w:p w14:paraId="7D786A3C" w14:textId="3267F106" w:rsid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dar continuidad a </w:t>
      </w:r>
      <w:r w:rsidR="00E90ECE">
        <w:rPr>
          <w:rFonts w:cs="Arial"/>
          <w:szCs w:val="24"/>
        </w:rPr>
        <w:t>los</w:t>
      </w:r>
      <w:r w:rsidRPr="00C177EE">
        <w:rPr>
          <w:rFonts w:cs="Arial"/>
          <w:szCs w:val="24"/>
        </w:rPr>
        <w:t xml:space="preserve"> planes, programas y proyectos del Consejo, podr</w:t>
      </w:r>
      <w:r w:rsidR="00E90ECE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n ser </w:t>
      </w:r>
      <w:proofErr w:type="spellStart"/>
      <w:r w:rsidRPr="00C177EE">
        <w:rPr>
          <w:rFonts w:cs="Arial"/>
          <w:szCs w:val="24"/>
        </w:rPr>
        <w:t>ratiﬁcados</w:t>
      </w:r>
      <w:proofErr w:type="spellEnd"/>
      <w:r w:rsidRPr="00C177EE">
        <w:rPr>
          <w:rFonts w:cs="Arial"/>
          <w:szCs w:val="24"/>
        </w:rPr>
        <w:t xml:space="preserve"> por</w:t>
      </w:r>
      <w:r w:rsidR="00E90EC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una sola vez, para </w:t>
      </w:r>
      <w:r w:rsidR="00E90ECE">
        <w:rPr>
          <w:rFonts w:cs="Arial"/>
          <w:szCs w:val="24"/>
        </w:rPr>
        <w:t>otro periodo</w:t>
      </w:r>
      <w:r w:rsidRPr="00C177EE">
        <w:rPr>
          <w:rFonts w:cs="Arial"/>
          <w:szCs w:val="24"/>
        </w:rPr>
        <w:t xml:space="preserve"> igual, y los consejeros que son funcionarios durar</w:t>
      </w:r>
      <w:r w:rsidR="00E90ECE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en su</w:t>
      </w:r>
      <w:r w:rsidR="00E90EC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cargo el tiempo que duren como titulares en la administraci</w:t>
      </w:r>
      <w:r w:rsidR="00E90EC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que los nombr</w:t>
      </w:r>
      <w:r w:rsidR="00E90ECE">
        <w:rPr>
          <w:rFonts w:cs="Arial"/>
          <w:szCs w:val="24"/>
        </w:rPr>
        <w:t>ó.</w:t>
      </w:r>
    </w:p>
    <w:p w14:paraId="09A01915" w14:textId="77777777" w:rsidR="00E90ECE" w:rsidRPr="00C177EE" w:rsidRDefault="00E90ECE" w:rsidP="00B37F61">
      <w:pPr>
        <w:spacing w:before="0" w:after="0"/>
        <w:rPr>
          <w:rFonts w:cs="Arial"/>
          <w:szCs w:val="24"/>
        </w:rPr>
      </w:pPr>
    </w:p>
    <w:p w14:paraId="0F90834D" w14:textId="3CADE029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E90ECE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11.</w:t>
      </w:r>
      <w:r w:rsidR="00E90ECE">
        <w:rPr>
          <w:rFonts w:cs="Arial"/>
          <w:szCs w:val="24"/>
        </w:rPr>
        <w:t>-</w:t>
      </w:r>
      <w:r w:rsidRPr="00C177EE">
        <w:rPr>
          <w:rFonts w:cs="Arial"/>
          <w:szCs w:val="24"/>
        </w:rPr>
        <w:t xml:space="preserve"> Para ser </w:t>
      </w:r>
      <w:proofErr w:type="gramStart"/>
      <w:r w:rsidRPr="00C177EE">
        <w:rPr>
          <w:rFonts w:cs="Arial"/>
          <w:szCs w:val="24"/>
        </w:rPr>
        <w:t>Consejero</w:t>
      </w:r>
      <w:proofErr w:type="gramEnd"/>
      <w:r w:rsidRPr="00C177EE">
        <w:rPr>
          <w:rFonts w:cs="Arial"/>
          <w:szCs w:val="24"/>
        </w:rPr>
        <w:t xml:space="preserve"> Ciudadano, se requiere:</w:t>
      </w:r>
    </w:p>
    <w:p w14:paraId="3609CC0F" w14:textId="6597E25A" w:rsidR="00C177EE" w:rsidRPr="00E90ECE" w:rsidRDefault="00C177EE" w:rsidP="00E90ECE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E90ECE">
        <w:rPr>
          <w:rFonts w:cs="Arial"/>
          <w:szCs w:val="24"/>
        </w:rPr>
        <w:t>Ser ciudadano mexicano;</w:t>
      </w:r>
    </w:p>
    <w:p w14:paraId="30E61FEF" w14:textId="10FF95ED" w:rsidR="00C177EE" w:rsidRPr="00E90ECE" w:rsidRDefault="00C177EE" w:rsidP="00E90ECE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E90ECE">
        <w:rPr>
          <w:rFonts w:cs="Arial"/>
          <w:szCs w:val="24"/>
        </w:rPr>
        <w:t>Ser vecino de esta Ciudad;</w:t>
      </w:r>
    </w:p>
    <w:p w14:paraId="0763EE6B" w14:textId="7ED06B5B" w:rsidR="00C177EE" w:rsidRPr="00E90ECE" w:rsidRDefault="00C177EE" w:rsidP="00E90ECE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E90ECE">
        <w:rPr>
          <w:rFonts w:cs="Arial"/>
          <w:szCs w:val="24"/>
        </w:rPr>
        <w:t>No haber sido condenado por delito grave;</w:t>
      </w:r>
    </w:p>
    <w:p w14:paraId="59D18C4D" w14:textId="77777777" w:rsidR="00E90ECE" w:rsidRDefault="00C177EE" w:rsidP="00E90ECE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E90ECE">
        <w:rPr>
          <w:rFonts w:cs="Arial"/>
          <w:szCs w:val="24"/>
        </w:rPr>
        <w:t xml:space="preserve">No cumplir con alguna </w:t>
      </w:r>
      <w:r w:rsidR="00E90ECE">
        <w:rPr>
          <w:rFonts w:cs="Arial"/>
          <w:szCs w:val="24"/>
        </w:rPr>
        <w:t>funció</w:t>
      </w:r>
      <w:r w:rsidRPr="00E90ECE">
        <w:rPr>
          <w:rFonts w:cs="Arial"/>
          <w:szCs w:val="24"/>
        </w:rPr>
        <w:t>n, cargo o comisi</w:t>
      </w:r>
      <w:r w:rsidR="00E90ECE">
        <w:rPr>
          <w:rFonts w:cs="Arial"/>
          <w:szCs w:val="24"/>
        </w:rPr>
        <w:t>ó</w:t>
      </w:r>
      <w:r w:rsidRPr="00E90ECE">
        <w:rPr>
          <w:rFonts w:cs="Arial"/>
          <w:szCs w:val="24"/>
        </w:rPr>
        <w:t>n en la administraci</w:t>
      </w:r>
      <w:r w:rsidR="00E90ECE">
        <w:rPr>
          <w:rFonts w:cs="Arial"/>
          <w:szCs w:val="24"/>
        </w:rPr>
        <w:t>ó</w:t>
      </w:r>
      <w:r w:rsidRPr="00E90ECE">
        <w:rPr>
          <w:rFonts w:cs="Arial"/>
          <w:szCs w:val="24"/>
        </w:rPr>
        <w:t>n p</w:t>
      </w:r>
      <w:r w:rsidR="00E90ECE">
        <w:rPr>
          <w:rFonts w:cs="Arial"/>
          <w:szCs w:val="24"/>
        </w:rPr>
        <w:t>ú</w:t>
      </w:r>
      <w:r w:rsidRPr="00E90ECE">
        <w:rPr>
          <w:rFonts w:cs="Arial"/>
          <w:szCs w:val="24"/>
        </w:rPr>
        <w:t>blica</w:t>
      </w:r>
      <w:r w:rsidR="00E90ECE">
        <w:rPr>
          <w:rFonts w:cs="Arial"/>
          <w:szCs w:val="24"/>
        </w:rPr>
        <w:t xml:space="preserve"> </w:t>
      </w:r>
      <w:r w:rsidRPr="00E90ECE">
        <w:rPr>
          <w:rFonts w:cs="Arial"/>
          <w:szCs w:val="24"/>
        </w:rPr>
        <w:t xml:space="preserve">municipal, estatal </w:t>
      </w:r>
      <w:r w:rsidR="00E90ECE" w:rsidRPr="00E90ECE">
        <w:rPr>
          <w:rFonts w:cs="Arial"/>
          <w:szCs w:val="24"/>
        </w:rPr>
        <w:t>o</w:t>
      </w:r>
      <w:r w:rsidRPr="00E90ECE">
        <w:rPr>
          <w:rFonts w:cs="Arial"/>
          <w:szCs w:val="24"/>
        </w:rPr>
        <w:t xml:space="preserve"> federal, con excepci</w:t>
      </w:r>
      <w:r w:rsidR="00E90ECE" w:rsidRPr="00E90ECE">
        <w:rPr>
          <w:rFonts w:cs="Arial"/>
          <w:szCs w:val="24"/>
        </w:rPr>
        <w:t>ó</w:t>
      </w:r>
      <w:r w:rsidRPr="00E90ECE">
        <w:rPr>
          <w:rFonts w:cs="Arial"/>
          <w:szCs w:val="24"/>
        </w:rPr>
        <w:t xml:space="preserve">n del </w:t>
      </w:r>
      <w:proofErr w:type="gramStart"/>
      <w:r w:rsidRPr="00E90ECE">
        <w:rPr>
          <w:rFonts w:cs="Arial"/>
          <w:szCs w:val="24"/>
        </w:rPr>
        <w:t>Presidente</w:t>
      </w:r>
      <w:proofErr w:type="gramEnd"/>
      <w:r w:rsidRPr="00E90ECE">
        <w:rPr>
          <w:rFonts w:cs="Arial"/>
          <w:szCs w:val="24"/>
        </w:rPr>
        <w:t xml:space="preserve"> del Consejo, e</w:t>
      </w:r>
      <w:r w:rsidR="00E90ECE" w:rsidRPr="00E90ECE">
        <w:rPr>
          <w:rFonts w:cs="Arial"/>
          <w:szCs w:val="24"/>
        </w:rPr>
        <w:t>l</w:t>
      </w:r>
      <w:r w:rsidRPr="00E90ECE">
        <w:rPr>
          <w:rFonts w:cs="Arial"/>
          <w:szCs w:val="24"/>
        </w:rPr>
        <w:t xml:space="preserve"> Secretario y su</w:t>
      </w:r>
      <w:r w:rsidR="00E90ECE" w:rsidRPr="00E90ECE">
        <w:rPr>
          <w:rFonts w:cs="Arial"/>
          <w:szCs w:val="24"/>
        </w:rPr>
        <w:t xml:space="preserve"> </w:t>
      </w:r>
      <w:r w:rsidRPr="00E90ECE">
        <w:rPr>
          <w:rFonts w:cs="Arial"/>
          <w:szCs w:val="24"/>
        </w:rPr>
        <w:t>Coordinador;</w:t>
      </w:r>
    </w:p>
    <w:p w14:paraId="14A294B7" w14:textId="154D8E73" w:rsidR="00E90ECE" w:rsidRDefault="00C177EE" w:rsidP="00E90ECE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E90ECE">
        <w:rPr>
          <w:rFonts w:cs="Arial"/>
          <w:szCs w:val="24"/>
        </w:rPr>
        <w:t>No estar inhabilitado para desempe</w:t>
      </w:r>
      <w:r w:rsidR="00234B60">
        <w:rPr>
          <w:rFonts w:cs="Arial"/>
          <w:szCs w:val="24"/>
        </w:rPr>
        <w:t>ñ</w:t>
      </w:r>
      <w:r w:rsidRPr="00E90ECE">
        <w:rPr>
          <w:rFonts w:cs="Arial"/>
          <w:szCs w:val="24"/>
        </w:rPr>
        <w:t xml:space="preserve">ar cargos, empleos o </w:t>
      </w:r>
      <w:proofErr w:type="spellStart"/>
      <w:r w:rsidRPr="00E90ECE">
        <w:rPr>
          <w:rFonts w:cs="Arial"/>
          <w:szCs w:val="24"/>
        </w:rPr>
        <w:t>cornisiones</w:t>
      </w:r>
      <w:proofErr w:type="spellEnd"/>
      <w:r w:rsidRPr="00E90ECE">
        <w:rPr>
          <w:rFonts w:cs="Arial"/>
          <w:szCs w:val="24"/>
        </w:rPr>
        <w:t xml:space="preserve"> en la</w:t>
      </w:r>
      <w:r w:rsidR="00E90ECE">
        <w:rPr>
          <w:rFonts w:cs="Arial"/>
          <w:szCs w:val="24"/>
        </w:rPr>
        <w:t xml:space="preserve"> </w:t>
      </w:r>
      <w:r w:rsidRPr="00E90ECE">
        <w:rPr>
          <w:rFonts w:cs="Arial"/>
          <w:szCs w:val="24"/>
        </w:rPr>
        <w:t>Administraci</w:t>
      </w:r>
      <w:r w:rsidR="00234B60">
        <w:rPr>
          <w:rFonts w:cs="Arial"/>
          <w:szCs w:val="24"/>
        </w:rPr>
        <w:t>ó</w:t>
      </w:r>
      <w:r w:rsidRPr="00E90ECE">
        <w:rPr>
          <w:rFonts w:cs="Arial"/>
          <w:szCs w:val="24"/>
        </w:rPr>
        <w:t xml:space="preserve">n </w:t>
      </w:r>
      <w:r w:rsidR="00E90ECE" w:rsidRPr="00E90ECE">
        <w:rPr>
          <w:rFonts w:cs="Arial"/>
          <w:szCs w:val="24"/>
        </w:rPr>
        <w:t>Pú</w:t>
      </w:r>
      <w:r w:rsidRPr="00E90ECE">
        <w:rPr>
          <w:rFonts w:cs="Arial"/>
          <w:szCs w:val="24"/>
        </w:rPr>
        <w:t>blica; y</w:t>
      </w:r>
    </w:p>
    <w:p w14:paraId="4916E395" w14:textId="2BF5ED6F" w:rsidR="00C177EE" w:rsidRPr="00E90ECE" w:rsidRDefault="00C177EE" w:rsidP="00E90ECE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E90ECE">
        <w:rPr>
          <w:rFonts w:cs="Arial"/>
          <w:szCs w:val="24"/>
        </w:rPr>
        <w:t xml:space="preserve">De preferencia contar con experiencia y/o tener interés </w:t>
      </w:r>
      <w:proofErr w:type="spellStart"/>
      <w:r w:rsidRPr="00E90ECE">
        <w:rPr>
          <w:rFonts w:cs="Arial"/>
          <w:szCs w:val="24"/>
        </w:rPr>
        <w:t>maniﬁ</w:t>
      </w:r>
      <w:r w:rsidR="00E90ECE" w:rsidRPr="00E90ECE">
        <w:rPr>
          <w:rFonts w:cs="Arial"/>
          <w:szCs w:val="24"/>
        </w:rPr>
        <w:t>e</w:t>
      </w:r>
      <w:r w:rsidRPr="00E90ECE">
        <w:rPr>
          <w:rFonts w:cs="Arial"/>
          <w:szCs w:val="24"/>
        </w:rPr>
        <w:t>sto</w:t>
      </w:r>
      <w:proofErr w:type="spellEnd"/>
      <w:r w:rsidRPr="00E90ECE">
        <w:rPr>
          <w:rFonts w:cs="Arial"/>
          <w:szCs w:val="24"/>
        </w:rPr>
        <w:t>, en participar en</w:t>
      </w:r>
      <w:r w:rsidR="00E90ECE" w:rsidRPr="00E90ECE">
        <w:rPr>
          <w:rFonts w:cs="Arial"/>
          <w:szCs w:val="24"/>
        </w:rPr>
        <w:t xml:space="preserve"> </w:t>
      </w:r>
      <w:r w:rsidRPr="00E90ECE">
        <w:rPr>
          <w:rFonts w:cs="Arial"/>
          <w:szCs w:val="24"/>
        </w:rPr>
        <w:t xml:space="preserve">actividades </w:t>
      </w:r>
      <w:r w:rsidR="00E90ECE" w:rsidRPr="00E90ECE">
        <w:rPr>
          <w:rFonts w:cs="Arial"/>
          <w:szCs w:val="24"/>
        </w:rPr>
        <w:t>relativas al</w:t>
      </w:r>
      <w:r w:rsidRPr="00E90ECE">
        <w:rPr>
          <w:rFonts w:cs="Arial"/>
          <w:szCs w:val="24"/>
        </w:rPr>
        <w:t xml:space="preserve"> Medio Ambiente y Desarrollo Sustentable.</w:t>
      </w:r>
    </w:p>
    <w:p w14:paraId="0E25A652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556A4D70" w14:textId="658EEFC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E90ECE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CULO 12.- La falta </w:t>
      </w:r>
      <w:proofErr w:type="spellStart"/>
      <w:r w:rsidRPr="00C177EE">
        <w:rPr>
          <w:rFonts w:cs="Arial"/>
          <w:szCs w:val="24"/>
        </w:rPr>
        <w:t>injustiﬁcada</w:t>
      </w:r>
      <w:proofErr w:type="spellEnd"/>
      <w:r w:rsidRPr="00C177EE">
        <w:rPr>
          <w:rFonts w:cs="Arial"/>
          <w:szCs w:val="24"/>
        </w:rPr>
        <w:t xml:space="preserve"> d</w:t>
      </w:r>
      <w:r w:rsidR="00E90ECE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cualquiera de los </w:t>
      </w:r>
      <w:proofErr w:type="spellStart"/>
      <w:r w:rsidRPr="00C177EE">
        <w:rPr>
          <w:rFonts w:cs="Arial"/>
          <w:szCs w:val="24"/>
        </w:rPr>
        <w:t>Consejcros</w:t>
      </w:r>
      <w:proofErr w:type="spellEnd"/>
      <w:r w:rsidRPr="00C177EE">
        <w:rPr>
          <w:rFonts w:cs="Arial"/>
          <w:szCs w:val="24"/>
        </w:rPr>
        <w:t xml:space="preserve"> Ciudadanos, por</w:t>
      </w:r>
    </w:p>
    <w:p w14:paraId="680B2E6E" w14:textId="77777777" w:rsidR="004651EB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m</w:t>
      </w:r>
      <w:r w:rsidR="00E90ECE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s de tres sesiones ordinarias en forma continua </w:t>
      </w:r>
      <w:r w:rsidR="00E90ECE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 de seis sesiones de manera discontinua</w:t>
      </w:r>
      <w:r w:rsidR="00E90ECE">
        <w:rPr>
          <w:rFonts w:cs="Arial"/>
          <w:szCs w:val="24"/>
        </w:rPr>
        <w:t xml:space="preserve"> d</w:t>
      </w:r>
      <w:r w:rsidRPr="00C177EE">
        <w:rPr>
          <w:rFonts w:cs="Arial"/>
          <w:szCs w:val="24"/>
        </w:rPr>
        <w:t>entro de un a</w:t>
      </w:r>
      <w:r w:rsidR="00E90ECE">
        <w:rPr>
          <w:rFonts w:cs="Arial"/>
          <w:szCs w:val="24"/>
        </w:rPr>
        <w:t>ñ</w:t>
      </w:r>
      <w:r w:rsidRPr="00C177EE">
        <w:rPr>
          <w:rFonts w:cs="Arial"/>
          <w:szCs w:val="24"/>
        </w:rPr>
        <w:t xml:space="preserve">o calendario, </w:t>
      </w:r>
      <w:r w:rsidR="004651EB">
        <w:rPr>
          <w:rFonts w:cs="Arial"/>
          <w:szCs w:val="24"/>
        </w:rPr>
        <w:t>tendrá el</w:t>
      </w:r>
      <w:r w:rsidRPr="00C177EE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caracter</w:t>
      </w:r>
      <w:proofErr w:type="spellEnd"/>
      <w:r w:rsidRPr="00C177EE">
        <w:rPr>
          <w:rFonts w:cs="Arial"/>
          <w:szCs w:val="24"/>
        </w:rPr>
        <w:t xml:space="preserve"> de abandono </w:t>
      </w:r>
      <w:proofErr w:type="spellStart"/>
      <w:r w:rsidRPr="00C177EE">
        <w:rPr>
          <w:rFonts w:cs="Arial"/>
          <w:szCs w:val="24"/>
        </w:rPr>
        <w:t>deﬁnitivo</w:t>
      </w:r>
      <w:proofErr w:type="spellEnd"/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del cargo.</w:t>
      </w:r>
    </w:p>
    <w:p w14:paraId="5CE88662" w14:textId="77777777" w:rsidR="004651EB" w:rsidRDefault="004651EB" w:rsidP="00B37F61">
      <w:pPr>
        <w:spacing w:before="0" w:after="0"/>
        <w:rPr>
          <w:rFonts w:cs="Arial"/>
          <w:szCs w:val="24"/>
        </w:rPr>
      </w:pPr>
    </w:p>
    <w:p w14:paraId="7E8F8253" w14:textId="0768844A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Para tal efecto, en la sesi</w:t>
      </w:r>
      <w:r w:rsidR="004651E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ordinaria del Consejo inmediata posterior a que se actualice este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supuesto, se deber</w:t>
      </w:r>
      <w:r w:rsidR="004651EB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hac</w:t>
      </w:r>
      <w:r w:rsidR="004651EB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>r constar e</w:t>
      </w:r>
      <w:r w:rsidR="004651EB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</w:t>
      </w:r>
      <w:r w:rsidR="004651E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mputo re</w:t>
      </w:r>
      <w:r w:rsidR="004651EB">
        <w:rPr>
          <w:rFonts w:cs="Arial"/>
          <w:szCs w:val="24"/>
        </w:rPr>
        <w:t>s</w:t>
      </w:r>
      <w:r w:rsidRPr="00C177EE">
        <w:rPr>
          <w:rFonts w:cs="Arial"/>
          <w:szCs w:val="24"/>
        </w:rPr>
        <w:t xml:space="preserve">pectivo por el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>, mismo que se le</w:t>
      </w:r>
      <w:r w:rsidR="004651EB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notiﬁcar</w:t>
      </w:r>
      <w:r w:rsidR="004651EB">
        <w:rPr>
          <w:rFonts w:cs="Arial"/>
          <w:szCs w:val="24"/>
        </w:rPr>
        <w:t>á</w:t>
      </w:r>
      <w:proofErr w:type="spellEnd"/>
      <w:r w:rsidRPr="00C177EE">
        <w:rPr>
          <w:rFonts w:cs="Arial"/>
          <w:szCs w:val="24"/>
        </w:rPr>
        <w:t xml:space="preserve"> al Consejero en cuesti</w:t>
      </w:r>
      <w:r w:rsidR="004651E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n, informando </w:t>
      </w:r>
      <w:r w:rsidR="004651EB">
        <w:rPr>
          <w:rFonts w:cs="Arial"/>
          <w:szCs w:val="24"/>
        </w:rPr>
        <w:t>de ello</w:t>
      </w:r>
      <w:r w:rsidRPr="00C177EE">
        <w:rPr>
          <w:rFonts w:cs="Arial"/>
          <w:szCs w:val="24"/>
        </w:rPr>
        <w:t xml:space="preserve"> al R. Ayuntamiento y a la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instituci</w:t>
      </w:r>
      <w:r w:rsidR="004651E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u organismo correspondiente, y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convocando </w:t>
      </w:r>
      <w:r w:rsidR="004651EB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>nseguida a su suplente para que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asuma las funciones del titular.</w:t>
      </w:r>
    </w:p>
    <w:p w14:paraId="62879EAA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6FBDE688" w14:textId="0C01525A" w:rsidR="004651EB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4651EB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13.</w:t>
      </w:r>
      <w:r w:rsidR="004651EB">
        <w:rPr>
          <w:rFonts w:cs="Arial"/>
          <w:szCs w:val="24"/>
        </w:rPr>
        <w:t>-</w:t>
      </w:r>
      <w:r w:rsidRPr="00C177EE">
        <w:rPr>
          <w:rFonts w:cs="Arial"/>
          <w:szCs w:val="24"/>
        </w:rPr>
        <w:t xml:space="preserve"> Corresponde a</w:t>
      </w:r>
      <w:r w:rsidR="004651EB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R. Ayuntamiento resolver sobre la renuncia de los</w:t>
      </w:r>
      <w:r w:rsidR="004651EB">
        <w:rPr>
          <w:rFonts w:cs="Arial"/>
          <w:szCs w:val="24"/>
        </w:rPr>
        <w:t xml:space="preserve"> </w:t>
      </w:r>
      <w:proofErr w:type="gramStart"/>
      <w:r w:rsidRPr="00C177EE">
        <w:rPr>
          <w:rFonts w:cs="Arial"/>
          <w:szCs w:val="24"/>
        </w:rPr>
        <w:t>Consejeros</w:t>
      </w:r>
      <w:proofErr w:type="gramEnd"/>
      <w:r w:rsidRPr="00C177EE">
        <w:rPr>
          <w:rFonts w:cs="Arial"/>
          <w:szCs w:val="24"/>
        </w:rPr>
        <w:t xml:space="preserve"> Ciudadanos, as</w:t>
      </w:r>
      <w:r w:rsidR="004651EB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 como acordar la revocaci</w:t>
      </w:r>
      <w:r w:rsidR="004651E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o remoci</w:t>
      </w:r>
      <w:r w:rsidR="004651E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 su designaci</w:t>
      </w:r>
      <w:r w:rsidR="004651E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n, </w:t>
      </w:r>
      <w:r w:rsidRPr="00C177EE">
        <w:rPr>
          <w:rFonts w:cs="Arial"/>
          <w:szCs w:val="24"/>
        </w:rPr>
        <w:lastRenderedPageBreak/>
        <w:t>en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caso de que el Consejo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aporte los elementos de convi</w:t>
      </w:r>
      <w:r w:rsidR="004651EB">
        <w:rPr>
          <w:rFonts w:cs="Arial"/>
          <w:szCs w:val="24"/>
        </w:rPr>
        <w:t>cción</w:t>
      </w:r>
      <w:r w:rsidRPr="00C177EE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suﬁcientes</w:t>
      </w:r>
      <w:proofErr w:type="spellEnd"/>
      <w:r w:rsidRPr="00C177EE">
        <w:rPr>
          <w:rFonts w:cs="Arial"/>
          <w:szCs w:val="24"/>
        </w:rPr>
        <w:t xml:space="preserve">, para acreditar </w:t>
      </w:r>
      <w:r w:rsidR="00841A6A" w:rsidRPr="00C177EE">
        <w:rPr>
          <w:rFonts w:cs="Arial"/>
          <w:szCs w:val="24"/>
        </w:rPr>
        <w:t>e</w:t>
      </w:r>
      <w:r w:rsidR="00841A6A">
        <w:rPr>
          <w:rFonts w:cs="Arial"/>
          <w:szCs w:val="24"/>
        </w:rPr>
        <w:t>l incumplimiento</w:t>
      </w:r>
      <w:r w:rsidRPr="00C177EE">
        <w:rPr>
          <w:rFonts w:cs="Arial"/>
          <w:szCs w:val="24"/>
        </w:rPr>
        <w:t xml:space="preserve"> de alguna o algunas de las obligaciones a que se </w:t>
      </w:r>
      <w:proofErr w:type="spellStart"/>
      <w:r w:rsidRPr="00C177EE">
        <w:rPr>
          <w:rFonts w:cs="Arial"/>
          <w:szCs w:val="24"/>
        </w:rPr>
        <w:t>reﬁere</w:t>
      </w:r>
      <w:proofErr w:type="spellEnd"/>
      <w:r w:rsidRPr="00C177EE">
        <w:rPr>
          <w:rFonts w:cs="Arial"/>
          <w:szCs w:val="24"/>
        </w:rPr>
        <w:t xml:space="preserve"> el presente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Ordenamiento Legal. En cuyo caso se </w:t>
      </w:r>
      <w:proofErr w:type="spellStart"/>
      <w:r w:rsidRPr="00C177EE">
        <w:rPr>
          <w:rFonts w:cs="Arial"/>
          <w:szCs w:val="24"/>
        </w:rPr>
        <w:t>procedera</w:t>
      </w:r>
      <w:proofErr w:type="spellEnd"/>
      <w:r w:rsidRPr="00C177EE">
        <w:rPr>
          <w:rFonts w:cs="Arial"/>
          <w:szCs w:val="24"/>
        </w:rPr>
        <w:t xml:space="preserve"> a convocar al suplente para la </w:t>
      </w:r>
      <w:r w:rsidR="004651EB">
        <w:rPr>
          <w:rFonts w:cs="Arial"/>
          <w:szCs w:val="24"/>
        </w:rPr>
        <w:t xml:space="preserve">conclusión </w:t>
      </w:r>
      <w:r w:rsidRPr="00C177EE">
        <w:rPr>
          <w:rFonts w:cs="Arial"/>
          <w:szCs w:val="24"/>
        </w:rPr>
        <w:t>del cargo.</w:t>
      </w:r>
    </w:p>
    <w:p w14:paraId="71A39BA9" w14:textId="77777777" w:rsidR="004651EB" w:rsidRDefault="004651EB" w:rsidP="00B37F61">
      <w:pPr>
        <w:spacing w:before="0" w:after="0"/>
        <w:rPr>
          <w:rFonts w:cs="Arial"/>
          <w:szCs w:val="24"/>
        </w:rPr>
      </w:pPr>
    </w:p>
    <w:p w14:paraId="5284C5F1" w14:textId="590BF739" w:rsidR="00C177EE" w:rsidRPr="00841A6A" w:rsidRDefault="00C177EE" w:rsidP="004651EB">
      <w:pPr>
        <w:spacing w:before="0" w:after="0"/>
        <w:jc w:val="center"/>
        <w:rPr>
          <w:rFonts w:cs="Arial"/>
          <w:b/>
          <w:bCs/>
          <w:szCs w:val="24"/>
        </w:rPr>
      </w:pPr>
      <w:r w:rsidRPr="00841A6A">
        <w:rPr>
          <w:rFonts w:cs="Arial"/>
          <w:b/>
          <w:bCs/>
          <w:szCs w:val="24"/>
        </w:rPr>
        <w:t>CAP</w:t>
      </w:r>
      <w:r w:rsidR="004651EB" w:rsidRPr="00841A6A">
        <w:rPr>
          <w:rFonts w:cs="Arial"/>
          <w:b/>
          <w:bCs/>
          <w:szCs w:val="24"/>
        </w:rPr>
        <w:t>Í</w:t>
      </w:r>
      <w:r w:rsidRPr="00841A6A">
        <w:rPr>
          <w:rFonts w:cs="Arial"/>
          <w:b/>
          <w:bCs/>
          <w:szCs w:val="24"/>
        </w:rPr>
        <w:t xml:space="preserve">TULO </w:t>
      </w:r>
      <w:r w:rsidR="004651EB" w:rsidRPr="00841A6A">
        <w:rPr>
          <w:rFonts w:cs="Arial"/>
          <w:b/>
          <w:bCs/>
          <w:szCs w:val="24"/>
        </w:rPr>
        <w:t>SEGUNDO</w:t>
      </w:r>
    </w:p>
    <w:p w14:paraId="4AAA9C06" w14:textId="77777777" w:rsidR="00C177EE" w:rsidRPr="00841A6A" w:rsidRDefault="00C177EE" w:rsidP="004651EB">
      <w:pPr>
        <w:spacing w:before="0" w:after="0"/>
        <w:jc w:val="center"/>
        <w:rPr>
          <w:rFonts w:cs="Arial"/>
          <w:b/>
          <w:bCs/>
          <w:szCs w:val="24"/>
        </w:rPr>
      </w:pPr>
      <w:r w:rsidRPr="00841A6A">
        <w:rPr>
          <w:rFonts w:cs="Arial"/>
          <w:b/>
          <w:bCs/>
          <w:szCs w:val="24"/>
        </w:rPr>
        <w:t>DE LAS FUNCIONES DEL CONSEJO Y SUS INTEGRANTES</w:t>
      </w:r>
    </w:p>
    <w:p w14:paraId="3F07171D" w14:textId="6D604574" w:rsid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ARTICULO 14.- </w:t>
      </w:r>
      <w:r w:rsidR="004651EB">
        <w:rPr>
          <w:rFonts w:cs="Arial"/>
          <w:szCs w:val="24"/>
        </w:rPr>
        <w:t>Las funciones de los integrantes</w:t>
      </w:r>
      <w:r w:rsidRPr="00C177EE">
        <w:rPr>
          <w:rFonts w:cs="Arial"/>
          <w:szCs w:val="24"/>
        </w:rPr>
        <w:t xml:space="preserve"> del Consejo, </w:t>
      </w:r>
      <w:proofErr w:type="spellStart"/>
      <w:r w:rsidRPr="00C177EE">
        <w:rPr>
          <w:rFonts w:cs="Arial"/>
          <w:szCs w:val="24"/>
        </w:rPr>
        <w:t>seran</w:t>
      </w:r>
      <w:proofErr w:type="spellEnd"/>
      <w:r w:rsidRPr="00C177EE">
        <w:rPr>
          <w:rFonts w:cs="Arial"/>
          <w:szCs w:val="24"/>
        </w:rPr>
        <w:t xml:space="preserve"> las </w:t>
      </w:r>
      <w:r w:rsidR="004651EB">
        <w:rPr>
          <w:rFonts w:cs="Arial"/>
          <w:szCs w:val="24"/>
        </w:rPr>
        <w:t xml:space="preserve">de </w:t>
      </w:r>
      <w:r w:rsidRPr="00C177EE">
        <w:rPr>
          <w:rFonts w:cs="Arial"/>
          <w:szCs w:val="24"/>
        </w:rPr>
        <w:t>miembros de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un </w:t>
      </w:r>
      <w:r w:rsidR="004651EB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rgano </w:t>
      </w:r>
      <w:r w:rsidR="004651EB">
        <w:rPr>
          <w:rFonts w:cs="Arial"/>
          <w:szCs w:val="24"/>
        </w:rPr>
        <w:t>c</w:t>
      </w:r>
      <w:r w:rsidRPr="00C177EE">
        <w:rPr>
          <w:rFonts w:cs="Arial"/>
          <w:szCs w:val="24"/>
        </w:rPr>
        <w:t>olegiado, rigiéndose por l</w:t>
      </w:r>
      <w:r w:rsidR="004651EB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>s principios d</w:t>
      </w:r>
      <w:r w:rsidR="004651EB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buena fe y </w:t>
      </w:r>
      <w:r w:rsidR="004651EB">
        <w:rPr>
          <w:rFonts w:cs="Arial"/>
          <w:szCs w:val="24"/>
        </w:rPr>
        <w:t xml:space="preserve">propósitos de </w:t>
      </w:r>
      <w:r w:rsidRPr="00C177EE">
        <w:rPr>
          <w:rFonts w:cs="Arial"/>
          <w:szCs w:val="24"/>
        </w:rPr>
        <w:t>interés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social y ambiental. </w:t>
      </w:r>
    </w:p>
    <w:p w14:paraId="358FEC12" w14:textId="77777777" w:rsidR="004651EB" w:rsidRPr="00C177EE" w:rsidRDefault="004651EB" w:rsidP="00B37F61">
      <w:pPr>
        <w:spacing w:before="0" w:after="0"/>
        <w:rPr>
          <w:rFonts w:cs="Arial"/>
          <w:szCs w:val="24"/>
        </w:rPr>
      </w:pPr>
    </w:p>
    <w:p w14:paraId="5CEB4939" w14:textId="4B2A3CA4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ARTICULO 15.</w:t>
      </w:r>
      <w:r w:rsidR="009D5BAC">
        <w:rPr>
          <w:rFonts w:cs="Arial"/>
          <w:szCs w:val="24"/>
        </w:rPr>
        <w:t xml:space="preserve">- </w:t>
      </w:r>
      <w:r w:rsidRPr="00C177EE">
        <w:rPr>
          <w:rFonts w:cs="Arial"/>
          <w:szCs w:val="24"/>
        </w:rPr>
        <w:t xml:space="preserve">Para </w:t>
      </w:r>
      <w:r w:rsidR="004651EB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>l cumplimiento d</w:t>
      </w:r>
      <w:r w:rsidR="004651EB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su objeto</w:t>
      </w:r>
      <w:r w:rsidR="004651EB">
        <w:rPr>
          <w:rFonts w:cs="Arial"/>
          <w:szCs w:val="24"/>
        </w:rPr>
        <w:t>,</w:t>
      </w:r>
      <w:r w:rsidRPr="00C177EE">
        <w:rPr>
          <w:rFonts w:cs="Arial"/>
          <w:szCs w:val="24"/>
        </w:rPr>
        <w:t xml:space="preserve"> e</w:t>
      </w:r>
      <w:r w:rsidR="004651EB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Consejo tendr</w:t>
      </w:r>
      <w:r w:rsidR="004651EB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las funciones</w:t>
      </w:r>
      <w:r w:rsidR="004651E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siguientes:</w:t>
      </w:r>
    </w:p>
    <w:p w14:paraId="3F3DF315" w14:textId="7F918A6C" w:rsidR="00C177EE" w:rsidRPr="004651EB" w:rsidRDefault="00C177EE" w:rsidP="006F54D3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4651EB">
        <w:rPr>
          <w:rFonts w:cs="Arial"/>
          <w:szCs w:val="24"/>
        </w:rPr>
        <w:t>As</w:t>
      </w:r>
      <w:r w:rsidR="004651EB" w:rsidRPr="004651EB">
        <w:rPr>
          <w:rFonts w:cs="Arial"/>
          <w:szCs w:val="24"/>
        </w:rPr>
        <w:t>e</w:t>
      </w:r>
      <w:r w:rsidRPr="004651EB">
        <w:rPr>
          <w:rFonts w:cs="Arial"/>
          <w:szCs w:val="24"/>
        </w:rPr>
        <w:t>sorar a la Direcci</w:t>
      </w:r>
      <w:r w:rsidR="004651EB" w:rsidRPr="004651EB">
        <w:rPr>
          <w:rFonts w:cs="Arial"/>
          <w:szCs w:val="24"/>
        </w:rPr>
        <w:t>ó</w:t>
      </w:r>
      <w:r w:rsidRPr="004651EB">
        <w:rPr>
          <w:rFonts w:cs="Arial"/>
          <w:szCs w:val="24"/>
        </w:rPr>
        <w:t xml:space="preserve">n, en la </w:t>
      </w:r>
      <w:r w:rsidR="004651EB" w:rsidRPr="004651EB">
        <w:rPr>
          <w:rFonts w:cs="Arial"/>
          <w:szCs w:val="24"/>
        </w:rPr>
        <w:t>aplicación de</w:t>
      </w:r>
      <w:r w:rsidRPr="004651EB">
        <w:rPr>
          <w:rFonts w:cs="Arial"/>
          <w:szCs w:val="24"/>
        </w:rPr>
        <w:t xml:space="preserve"> Pol</w:t>
      </w:r>
      <w:r w:rsidR="009D5BAC">
        <w:rPr>
          <w:rFonts w:cs="Arial"/>
          <w:szCs w:val="24"/>
        </w:rPr>
        <w:t>í</w:t>
      </w:r>
      <w:r w:rsidRPr="004651EB">
        <w:rPr>
          <w:rFonts w:cs="Arial"/>
          <w:szCs w:val="24"/>
        </w:rPr>
        <w:t>ticas, Programas, Estudios y Acciones</w:t>
      </w:r>
      <w:r w:rsidR="004651EB">
        <w:rPr>
          <w:rFonts w:cs="Arial"/>
          <w:szCs w:val="24"/>
        </w:rPr>
        <w:t xml:space="preserve"> </w:t>
      </w:r>
      <w:proofErr w:type="spellStart"/>
      <w:r w:rsidRPr="004651EB">
        <w:rPr>
          <w:rFonts w:cs="Arial"/>
          <w:szCs w:val="24"/>
        </w:rPr>
        <w:t>especiﬁcas</w:t>
      </w:r>
      <w:proofErr w:type="spellEnd"/>
      <w:r w:rsidRPr="004651EB">
        <w:rPr>
          <w:rFonts w:cs="Arial"/>
          <w:szCs w:val="24"/>
        </w:rPr>
        <w:t xml:space="preserve"> de competencia municipal;</w:t>
      </w:r>
    </w:p>
    <w:p w14:paraId="46A3511C" w14:textId="35CE246B" w:rsidR="00C177EE" w:rsidRPr="004651EB" w:rsidRDefault="00C177EE" w:rsidP="004651EB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4651EB">
        <w:rPr>
          <w:rFonts w:cs="Arial"/>
          <w:szCs w:val="24"/>
        </w:rPr>
        <w:t>Evaluar resultados de las acciones de competencia municipal, en materia ambiental;</w:t>
      </w:r>
    </w:p>
    <w:p w14:paraId="4FA7D8BD" w14:textId="670264F6" w:rsidR="00C177EE" w:rsidRPr="0033578B" w:rsidRDefault="00C177EE" w:rsidP="00710C60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33578B">
        <w:rPr>
          <w:rFonts w:cs="Arial"/>
          <w:szCs w:val="24"/>
        </w:rPr>
        <w:t>Recomendar a la Direcci</w:t>
      </w:r>
      <w:r w:rsidR="004651E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 las acciones para m</w:t>
      </w:r>
      <w:r w:rsidR="004651E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jorar la aplicaci</w:t>
      </w:r>
      <w:r w:rsidR="004651E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 d</w:t>
      </w:r>
      <w:r w:rsidR="004651E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 xml:space="preserve"> </w:t>
      </w:r>
      <w:proofErr w:type="spellStart"/>
      <w:r w:rsidR="0033578B" w:rsidRPr="0033578B">
        <w:rPr>
          <w:rFonts w:cs="Arial"/>
          <w:szCs w:val="24"/>
        </w:rPr>
        <w:t>politicas</w:t>
      </w:r>
      <w:proofErr w:type="spellEnd"/>
      <w:r w:rsidR="0033578B" w:rsidRPr="0033578B">
        <w:rPr>
          <w:rFonts w:cs="Arial"/>
          <w:szCs w:val="24"/>
        </w:rPr>
        <w:t xml:space="preserve">, programas, estudios, proyectos y acciones </w:t>
      </w:r>
      <w:proofErr w:type="spellStart"/>
      <w:r w:rsidR="0033578B" w:rsidRPr="0033578B">
        <w:rPr>
          <w:rFonts w:cs="Arial"/>
          <w:szCs w:val="24"/>
        </w:rPr>
        <w:t>especificas</w:t>
      </w:r>
      <w:proofErr w:type="spellEnd"/>
      <w:r w:rsidR="0033578B" w:rsidRPr="0033578B">
        <w:rPr>
          <w:rFonts w:cs="Arial"/>
          <w:szCs w:val="24"/>
        </w:rPr>
        <w:t xml:space="preserve"> de </w:t>
      </w:r>
      <w:r w:rsidRPr="0033578B">
        <w:rPr>
          <w:rFonts w:cs="Arial"/>
          <w:szCs w:val="24"/>
        </w:rPr>
        <w:t>competencia municipal que s</w:t>
      </w:r>
      <w:r w:rsidR="0033578B" w:rsidRPr="0033578B">
        <w:rPr>
          <w:rFonts w:cs="Arial"/>
          <w:szCs w:val="24"/>
        </w:rPr>
        <w:t>e</w:t>
      </w:r>
      <w:r w:rsidR="0033578B">
        <w:rPr>
          <w:rFonts w:cs="Arial"/>
          <w:szCs w:val="24"/>
        </w:rPr>
        <w:t xml:space="preserve"> </w:t>
      </w:r>
      <w:r w:rsidRPr="0033578B">
        <w:rPr>
          <w:rFonts w:cs="Arial"/>
          <w:szCs w:val="24"/>
        </w:rPr>
        <w:t>realicen en materia ambiental;</w:t>
      </w:r>
    </w:p>
    <w:p w14:paraId="3402C6FB" w14:textId="33C7C8AF" w:rsidR="00C177EE" w:rsidRPr="0033578B" w:rsidRDefault="00C177EE" w:rsidP="007E66E4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33578B">
        <w:rPr>
          <w:rFonts w:cs="Arial"/>
          <w:szCs w:val="24"/>
        </w:rPr>
        <w:t>Presentar propuestas, proyectos o recomendaciones a la Direcci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 e informar de los</w:t>
      </w:r>
      <w:r w:rsidR="0033578B">
        <w:rPr>
          <w:rFonts w:cs="Arial"/>
          <w:szCs w:val="24"/>
        </w:rPr>
        <w:t xml:space="preserve"> </w:t>
      </w:r>
      <w:r w:rsidRPr="0033578B">
        <w:rPr>
          <w:rFonts w:cs="Arial"/>
          <w:szCs w:val="24"/>
        </w:rPr>
        <w:t>acu</w:t>
      </w:r>
      <w:r w:rsid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rdos y avances a la ciudada</w:t>
      </w:r>
      <w:r w:rsidR="0033578B">
        <w:rPr>
          <w:rFonts w:cs="Arial"/>
          <w:szCs w:val="24"/>
        </w:rPr>
        <w:t>ní</w:t>
      </w:r>
      <w:r w:rsidRPr="0033578B">
        <w:rPr>
          <w:rFonts w:cs="Arial"/>
          <w:szCs w:val="24"/>
        </w:rPr>
        <w:t>a;</w:t>
      </w:r>
    </w:p>
    <w:p w14:paraId="22F1EAD6" w14:textId="525D4BCE" w:rsidR="00C177EE" w:rsidRPr="0033578B" w:rsidRDefault="00C177EE" w:rsidP="007A3AB0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33578B">
        <w:rPr>
          <w:rFonts w:cs="Arial"/>
          <w:szCs w:val="24"/>
        </w:rPr>
        <w:t xml:space="preserve">Proponer a las autoridades ambientales en el </w:t>
      </w:r>
      <w:proofErr w:type="spellStart"/>
      <w:r w:rsidRPr="0033578B">
        <w:rPr>
          <w:rFonts w:cs="Arial"/>
          <w:szCs w:val="24"/>
        </w:rPr>
        <w:t>ambito</w:t>
      </w:r>
      <w:proofErr w:type="spellEnd"/>
      <w:r w:rsidRPr="0033578B">
        <w:rPr>
          <w:rFonts w:cs="Arial"/>
          <w:szCs w:val="24"/>
        </w:rPr>
        <w:t xml:space="preserve"> de su competencia, medidas de</w:t>
      </w:r>
      <w:r w:rsidR="0033578B" w:rsidRPr="0033578B">
        <w:rPr>
          <w:rFonts w:cs="Arial"/>
          <w:szCs w:val="24"/>
        </w:rPr>
        <w:t xml:space="preserve"> </w:t>
      </w:r>
      <w:proofErr w:type="spellStart"/>
      <w:r w:rsidRPr="0033578B">
        <w:rPr>
          <w:rFonts w:cs="Arial"/>
          <w:szCs w:val="24"/>
        </w:rPr>
        <w:t>prevencion</w:t>
      </w:r>
      <w:proofErr w:type="spellEnd"/>
      <w:r w:rsidRPr="0033578B">
        <w:rPr>
          <w:rFonts w:cs="Arial"/>
          <w:szCs w:val="24"/>
        </w:rPr>
        <w:t xml:space="preserve"> </w:t>
      </w:r>
      <w:r w:rsidR="0033578B" w:rsidRPr="0033578B">
        <w:rPr>
          <w:rFonts w:cs="Arial"/>
          <w:szCs w:val="24"/>
        </w:rPr>
        <w:t>y</w:t>
      </w:r>
      <w:r w:rsidRPr="0033578B">
        <w:rPr>
          <w:rFonts w:cs="Arial"/>
          <w:szCs w:val="24"/>
        </w:rPr>
        <w:t xml:space="preserve"> control de la contaminaci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 d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l aire, agua y suelo, generada por diversas</w:t>
      </w:r>
      <w:r w:rsidR="0033578B">
        <w:rPr>
          <w:rFonts w:cs="Arial"/>
          <w:szCs w:val="24"/>
        </w:rPr>
        <w:t xml:space="preserve"> </w:t>
      </w:r>
      <w:r w:rsidRPr="0033578B">
        <w:rPr>
          <w:rFonts w:cs="Arial"/>
          <w:szCs w:val="24"/>
        </w:rPr>
        <w:t xml:space="preserve">fuentes </w:t>
      </w:r>
      <w:proofErr w:type="spellStart"/>
      <w:r w:rsidRPr="0033578B">
        <w:rPr>
          <w:rFonts w:cs="Arial"/>
          <w:szCs w:val="24"/>
        </w:rPr>
        <w:t>ﬁjas</w:t>
      </w:r>
      <w:proofErr w:type="spellEnd"/>
      <w:r w:rsidRPr="0033578B">
        <w:rPr>
          <w:rFonts w:cs="Arial"/>
          <w:szCs w:val="24"/>
        </w:rPr>
        <w:t xml:space="preserve"> y </w:t>
      </w:r>
      <w:proofErr w:type="spellStart"/>
      <w:r w:rsidRPr="0033578B">
        <w:rPr>
          <w:rFonts w:cs="Arial"/>
          <w:szCs w:val="24"/>
        </w:rPr>
        <w:t>moviles</w:t>
      </w:r>
      <w:proofErr w:type="spellEnd"/>
      <w:r w:rsidRPr="0033578B">
        <w:rPr>
          <w:rFonts w:cs="Arial"/>
          <w:szCs w:val="24"/>
        </w:rPr>
        <w:t xml:space="preserve"> dentro del municipio.</w:t>
      </w:r>
    </w:p>
    <w:p w14:paraId="401A1210" w14:textId="3420C075" w:rsidR="00C177EE" w:rsidRPr="0033578B" w:rsidRDefault="00C177EE" w:rsidP="008305A4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33578B">
        <w:rPr>
          <w:rFonts w:cs="Arial"/>
          <w:szCs w:val="24"/>
        </w:rPr>
        <w:t>Coadyuvar con las dependencias competent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s en la vigilancia d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 xml:space="preserve"> obras y/o actividad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s</w:t>
      </w:r>
      <w:r w:rsidR="0033578B">
        <w:rPr>
          <w:rFonts w:cs="Arial"/>
          <w:szCs w:val="24"/>
        </w:rPr>
        <w:t xml:space="preserve"> </w:t>
      </w:r>
      <w:r w:rsidRPr="0033578B">
        <w:rPr>
          <w:rFonts w:cs="Arial"/>
          <w:szCs w:val="24"/>
        </w:rPr>
        <w:t>en materia d</w:t>
      </w:r>
      <w:r w:rsid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 xml:space="preserve"> riesgo e impacto ambiental en el municipio.</w:t>
      </w:r>
    </w:p>
    <w:p w14:paraId="34981FAB" w14:textId="3A4B498F" w:rsidR="00C177EE" w:rsidRPr="0033578B" w:rsidRDefault="00C177EE" w:rsidP="0033578B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4651EB">
        <w:rPr>
          <w:rFonts w:cs="Arial"/>
          <w:szCs w:val="24"/>
        </w:rPr>
        <w:t xml:space="preserve">Difundir a la sociedad los trabajos, las recomendaciones, opiniones y </w:t>
      </w:r>
      <w:r w:rsidR="0033578B">
        <w:rPr>
          <w:rFonts w:cs="Arial"/>
          <w:szCs w:val="24"/>
        </w:rPr>
        <w:t>e</w:t>
      </w:r>
      <w:r w:rsidRPr="004651EB">
        <w:rPr>
          <w:rFonts w:cs="Arial"/>
          <w:szCs w:val="24"/>
        </w:rPr>
        <w:t>valuaciones</w:t>
      </w:r>
      <w:r w:rsidR="0033578B">
        <w:rPr>
          <w:rFonts w:cs="Arial"/>
          <w:szCs w:val="24"/>
        </w:rPr>
        <w:t xml:space="preserve"> r</w:t>
      </w:r>
      <w:r w:rsidRPr="0033578B">
        <w:rPr>
          <w:rFonts w:cs="Arial"/>
          <w:szCs w:val="24"/>
        </w:rPr>
        <w:t xml:space="preserve">ealizadas por </w:t>
      </w:r>
      <w:r w:rsid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l Cons</w:t>
      </w:r>
      <w:r w:rsid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jo, a través de los med</w:t>
      </w:r>
      <w:r w:rsidR="0033578B">
        <w:rPr>
          <w:rFonts w:cs="Arial"/>
          <w:szCs w:val="24"/>
        </w:rPr>
        <w:t>io</w:t>
      </w:r>
      <w:r w:rsidRPr="0033578B">
        <w:rPr>
          <w:rFonts w:cs="Arial"/>
          <w:szCs w:val="24"/>
        </w:rPr>
        <w:t>s disponibl</w:t>
      </w:r>
      <w:r w:rsid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s en la Direcci</w:t>
      </w:r>
      <w:r w:rsid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n;</w:t>
      </w:r>
    </w:p>
    <w:p w14:paraId="0006E6C7" w14:textId="3D212606" w:rsidR="00C177EE" w:rsidRPr="0033578B" w:rsidRDefault="00C177EE" w:rsidP="00CB1F9C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33578B">
        <w:rPr>
          <w:rFonts w:cs="Arial"/>
          <w:szCs w:val="24"/>
        </w:rPr>
        <w:lastRenderedPageBreak/>
        <w:t>Promover la suscripci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 de acuerdos y convenios d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 xml:space="preserve"> coordinaci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 y/o colaboraci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</w:t>
      </w:r>
      <w:r w:rsidR="0033578B" w:rsidRPr="0033578B">
        <w:rPr>
          <w:rFonts w:cs="Arial"/>
          <w:szCs w:val="24"/>
        </w:rPr>
        <w:t xml:space="preserve"> </w:t>
      </w:r>
      <w:r w:rsidRPr="0033578B">
        <w:rPr>
          <w:rFonts w:cs="Arial"/>
          <w:szCs w:val="24"/>
        </w:rPr>
        <w:t>entre los tres niveles d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 xml:space="preserve"> gobierno con 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l prop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 xml:space="preserve">sito de orientar </w:t>
      </w:r>
      <w:proofErr w:type="spellStart"/>
      <w:r w:rsidRPr="0033578B">
        <w:rPr>
          <w:rFonts w:cs="Arial"/>
          <w:szCs w:val="24"/>
        </w:rPr>
        <w:t>Ia</w:t>
      </w:r>
      <w:proofErr w:type="spellEnd"/>
      <w:r w:rsidRPr="0033578B">
        <w:rPr>
          <w:rFonts w:cs="Arial"/>
          <w:szCs w:val="24"/>
        </w:rPr>
        <w:t xml:space="preserve"> acci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 xml:space="preserve">n </w:t>
      </w:r>
      <w:proofErr w:type="spellStart"/>
      <w:r w:rsidRPr="0033578B">
        <w:rPr>
          <w:rFonts w:cs="Arial"/>
          <w:szCs w:val="24"/>
        </w:rPr>
        <w:t>publica</w:t>
      </w:r>
      <w:proofErr w:type="spellEnd"/>
      <w:r w:rsidRPr="0033578B">
        <w:rPr>
          <w:rFonts w:cs="Arial"/>
          <w:szCs w:val="24"/>
        </w:rPr>
        <w:t xml:space="preserve"> a la</w:t>
      </w:r>
      <w:r w:rsidR="0033578B" w:rsidRPr="0033578B">
        <w:rPr>
          <w:rFonts w:cs="Arial"/>
          <w:szCs w:val="24"/>
        </w:rPr>
        <w:t xml:space="preserve"> </w:t>
      </w:r>
      <w:r w:rsidRPr="0033578B">
        <w:rPr>
          <w:rFonts w:cs="Arial"/>
          <w:szCs w:val="24"/>
        </w:rPr>
        <w:t>ejecuci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 de programas y/o proy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ctos en materia de pro</w:t>
      </w:r>
      <w:r w:rsidR="0033578B" w:rsidRPr="0033578B">
        <w:rPr>
          <w:rFonts w:cs="Arial"/>
          <w:szCs w:val="24"/>
        </w:rPr>
        <w:t>tección</w:t>
      </w:r>
      <w:r w:rsidRPr="0033578B">
        <w:rPr>
          <w:rFonts w:cs="Arial"/>
          <w:szCs w:val="24"/>
        </w:rPr>
        <w:t xml:space="preserve"> ambiental y biodiversidad</w:t>
      </w:r>
      <w:r w:rsidR="0033578B" w:rsidRPr="0033578B">
        <w:rPr>
          <w:rFonts w:cs="Arial"/>
          <w:szCs w:val="24"/>
        </w:rPr>
        <w:t xml:space="preserve"> </w:t>
      </w:r>
      <w:r w:rsidRPr="0033578B">
        <w:rPr>
          <w:rFonts w:cs="Arial"/>
          <w:szCs w:val="24"/>
        </w:rPr>
        <w:t>en el municipio.</w:t>
      </w:r>
    </w:p>
    <w:p w14:paraId="752DBBE3" w14:textId="46A1EB1B" w:rsidR="00C177EE" w:rsidRPr="0033578B" w:rsidRDefault="00C177EE" w:rsidP="00E038F8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33578B">
        <w:rPr>
          <w:rFonts w:cs="Arial"/>
          <w:szCs w:val="24"/>
        </w:rPr>
        <w:t>Proponer lineami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ntos que sirvan de base para la formulaci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 d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 xml:space="preserve"> planes, programas</w:t>
      </w:r>
      <w:r w:rsidR="0033578B" w:rsidRPr="0033578B">
        <w:rPr>
          <w:rFonts w:cs="Arial"/>
          <w:szCs w:val="24"/>
        </w:rPr>
        <w:t xml:space="preserve"> </w:t>
      </w:r>
      <w:r w:rsidRPr="0033578B">
        <w:rPr>
          <w:rFonts w:cs="Arial"/>
          <w:szCs w:val="24"/>
        </w:rPr>
        <w:t xml:space="preserve">y/o proyectos municipales de </w:t>
      </w:r>
      <w:proofErr w:type="spellStart"/>
      <w:r w:rsidRPr="0033578B">
        <w:rPr>
          <w:rFonts w:cs="Arial"/>
          <w:szCs w:val="24"/>
        </w:rPr>
        <w:t>proteccion</w:t>
      </w:r>
      <w:proofErr w:type="spellEnd"/>
      <w:r w:rsidRPr="0033578B">
        <w:rPr>
          <w:rFonts w:cs="Arial"/>
          <w:szCs w:val="24"/>
        </w:rPr>
        <w:t xml:space="preserve"> a</w:t>
      </w:r>
      <w:r w:rsidR="0033578B" w:rsidRPr="0033578B">
        <w:rPr>
          <w:rFonts w:cs="Arial"/>
          <w:szCs w:val="24"/>
        </w:rPr>
        <w:t>l</w:t>
      </w:r>
      <w:r w:rsidRPr="0033578B">
        <w:rPr>
          <w:rFonts w:cs="Arial"/>
          <w:szCs w:val="24"/>
        </w:rPr>
        <w:t xml:space="preserve"> ambient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 xml:space="preserve"> y </w:t>
      </w:r>
      <w:r w:rsidR="0033578B" w:rsidRPr="0033578B">
        <w:rPr>
          <w:rFonts w:cs="Arial"/>
          <w:szCs w:val="24"/>
        </w:rPr>
        <w:t>conservación</w:t>
      </w:r>
      <w:r w:rsidRPr="0033578B">
        <w:rPr>
          <w:rFonts w:cs="Arial"/>
          <w:szCs w:val="24"/>
        </w:rPr>
        <w:t xml:space="preserve"> de recursos naturales</w:t>
      </w:r>
      <w:r w:rsidR="0033578B" w:rsidRPr="0033578B">
        <w:rPr>
          <w:rFonts w:cs="Arial"/>
          <w:szCs w:val="24"/>
        </w:rPr>
        <w:t xml:space="preserve"> </w:t>
      </w:r>
      <w:r w:rsidRPr="0033578B">
        <w:rPr>
          <w:rFonts w:cs="Arial"/>
          <w:szCs w:val="24"/>
        </w:rPr>
        <w:t>y biodiversi</w:t>
      </w:r>
      <w:r w:rsidR="0033578B" w:rsidRPr="0033578B">
        <w:rPr>
          <w:rFonts w:cs="Arial"/>
          <w:szCs w:val="24"/>
        </w:rPr>
        <w:t>dad</w:t>
      </w:r>
      <w:r w:rsidRPr="0033578B">
        <w:rPr>
          <w:rFonts w:cs="Arial"/>
          <w:szCs w:val="24"/>
        </w:rPr>
        <w:t xml:space="preserve">, para fomentar la </w:t>
      </w:r>
      <w:r w:rsidR="0033578B" w:rsidRPr="0033578B">
        <w:rPr>
          <w:rFonts w:cs="Arial"/>
          <w:szCs w:val="24"/>
        </w:rPr>
        <w:t>preservación</w:t>
      </w:r>
      <w:r w:rsidRPr="0033578B">
        <w:rPr>
          <w:rFonts w:cs="Arial"/>
          <w:szCs w:val="24"/>
        </w:rPr>
        <w:t xml:space="preserve"> </w:t>
      </w:r>
      <w:proofErr w:type="spellStart"/>
      <w:r w:rsidRPr="0033578B">
        <w:rPr>
          <w:rFonts w:cs="Arial"/>
          <w:szCs w:val="24"/>
        </w:rPr>
        <w:t>deI</w:t>
      </w:r>
      <w:proofErr w:type="spellEnd"/>
      <w:r w:rsidRPr="0033578B">
        <w:rPr>
          <w:rFonts w:cs="Arial"/>
          <w:szCs w:val="24"/>
        </w:rPr>
        <w:t xml:space="preserve"> equilibrio ecol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gico en la regi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n.</w:t>
      </w:r>
    </w:p>
    <w:p w14:paraId="6032369D" w14:textId="169DFEE9" w:rsidR="00C177EE" w:rsidRPr="0033578B" w:rsidRDefault="00C177EE" w:rsidP="00910EB1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33578B">
        <w:rPr>
          <w:rFonts w:cs="Arial"/>
          <w:szCs w:val="24"/>
        </w:rPr>
        <w:t>Coadyuvar con otros consejos municipales de protecci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n a</w:t>
      </w:r>
      <w:r w:rsidR="0033578B" w:rsidRPr="0033578B">
        <w:rPr>
          <w:rFonts w:cs="Arial"/>
          <w:szCs w:val="24"/>
        </w:rPr>
        <w:t>l</w:t>
      </w:r>
      <w:r w:rsidRPr="0033578B">
        <w:rPr>
          <w:rFonts w:cs="Arial"/>
          <w:szCs w:val="24"/>
        </w:rPr>
        <w:t xml:space="preserve"> ambiente que s</w:t>
      </w:r>
      <w:r w:rsidR="0033578B" w:rsidRPr="0033578B">
        <w:rPr>
          <w:rFonts w:cs="Arial"/>
          <w:szCs w:val="24"/>
        </w:rPr>
        <w:t xml:space="preserve">e </w:t>
      </w:r>
      <w:r w:rsidRPr="0033578B">
        <w:rPr>
          <w:rFonts w:cs="Arial"/>
          <w:szCs w:val="24"/>
        </w:rPr>
        <w:t xml:space="preserve">constituyan en la </w:t>
      </w:r>
      <w:proofErr w:type="spellStart"/>
      <w:r w:rsidRPr="0033578B">
        <w:rPr>
          <w:rFonts w:cs="Arial"/>
          <w:szCs w:val="24"/>
        </w:rPr>
        <w:t>region</w:t>
      </w:r>
      <w:proofErr w:type="spellEnd"/>
      <w:r w:rsidRPr="0033578B">
        <w:rPr>
          <w:rFonts w:cs="Arial"/>
          <w:szCs w:val="24"/>
        </w:rPr>
        <w:t xml:space="preserve"> </w:t>
      </w:r>
      <w:r w:rsidR="0033578B" w:rsidRPr="0033578B">
        <w:rPr>
          <w:rFonts w:cs="Arial"/>
          <w:szCs w:val="24"/>
        </w:rPr>
        <w:t>o</w:t>
      </w:r>
      <w:r w:rsidRPr="0033578B">
        <w:rPr>
          <w:rFonts w:cs="Arial"/>
          <w:szCs w:val="24"/>
        </w:rPr>
        <w:t xml:space="preserve"> en otras region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s econ</w:t>
      </w:r>
      <w:r w:rsidR="0033578B" w:rsidRPr="0033578B">
        <w:rPr>
          <w:rFonts w:cs="Arial"/>
          <w:szCs w:val="24"/>
        </w:rPr>
        <w:t>ó</w:t>
      </w:r>
      <w:r w:rsidRPr="0033578B">
        <w:rPr>
          <w:rFonts w:cs="Arial"/>
          <w:szCs w:val="24"/>
        </w:rPr>
        <w:t>micas d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 xml:space="preserve"> la </w:t>
      </w:r>
      <w:r w:rsidR="0033578B" w:rsidRPr="0033578B">
        <w:rPr>
          <w:rFonts w:cs="Arial"/>
          <w:szCs w:val="24"/>
        </w:rPr>
        <w:t>e</w:t>
      </w:r>
      <w:r w:rsidRPr="0033578B">
        <w:rPr>
          <w:rFonts w:cs="Arial"/>
          <w:szCs w:val="24"/>
        </w:rPr>
        <w:t>ntidad.</w:t>
      </w:r>
      <w:r w:rsidR="0033578B">
        <w:rPr>
          <w:rFonts w:cs="Arial"/>
          <w:szCs w:val="24"/>
        </w:rPr>
        <w:t xml:space="preserve"> </w:t>
      </w:r>
    </w:p>
    <w:p w14:paraId="656D4583" w14:textId="7E5E4AB8" w:rsidR="00C177EE" w:rsidRPr="005A0EAB" w:rsidRDefault="00C177EE" w:rsidP="003B3937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5A0EAB">
        <w:rPr>
          <w:rFonts w:cs="Arial"/>
          <w:szCs w:val="24"/>
        </w:rPr>
        <w:t>Propon</w:t>
      </w:r>
      <w:r w:rsidR="000B49ED" w:rsidRPr="005A0EAB">
        <w:rPr>
          <w:rFonts w:cs="Arial"/>
          <w:szCs w:val="24"/>
        </w:rPr>
        <w:t>er</w:t>
      </w:r>
      <w:r w:rsidRPr="005A0EAB">
        <w:rPr>
          <w:rFonts w:cs="Arial"/>
          <w:szCs w:val="24"/>
        </w:rPr>
        <w:t xml:space="preserve"> la elaboraci</w:t>
      </w:r>
      <w:r w:rsidR="000B49ED" w:rsidRPr="005A0EAB">
        <w:rPr>
          <w:rFonts w:cs="Arial"/>
          <w:szCs w:val="24"/>
        </w:rPr>
        <w:t>ó</w:t>
      </w:r>
      <w:r w:rsidRPr="005A0EAB">
        <w:rPr>
          <w:rFonts w:cs="Arial"/>
          <w:szCs w:val="24"/>
        </w:rPr>
        <w:t>n y distribuci</w:t>
      </w:r>
      <w:r w:rsidR="000B49ED" w:rsidRPr="005A0EAB">
        <w:rPr>
          <w:rFonts w:cs="Arial"/>
          <w:szCs w:val="24"/>
        </w:rPr>
        <w:t>ó</w:t>
      </w:r>
      <w:r w:rsidRPr="005A0EAB">
        <w:rPr>
          <w:rFonts w:cs="Arial"/>
          <w:szCs w:val="24"/>
        </w:rPr>
        <w:t>n d</w:t>
      </w:r>
      <w:r w:rsidR="000B49ED" w:rsidRPr="005A0EAB">
        <w:rPr>
          <w:rFonts w:cs="Arial"/>
          <w:szCs w:val="24"/>
        </w:rPr>
        <w:t>e</w:t>
      </w:r>
      <w:r w:rsidRPr="005A0EAB">
        <w:rPr>
          <w:rFonts w:cs="Arial"/>
          <w:szCs w:val="24"/>
        </w:rPr>
        <w:t xml:space="preserve"> material informativ</w:t>
      </w:r>
      <w:r w:rsidR="000B49ED" w:rsidRPr="005A0EAB">
        <w:rPr>
          <w:rFonts w:cs="Arial"/>
          <w:szCs w:val="24"/>
        </w:rPr>
        <w:t>o</w:t>
      </w:r>
      <w:r w:rsidRPr="005A0EAB">
        <w:rPr>
          <w:rFonts w:cs="Arial"/>
          <w:szCs w:val="24"/>
        </w:rPr>
        <w:t xml:space="preserve"> sobre la</w:t>
      </w:r>
      <w:r w:rsidRPr="000B49ED">
        <w:rPr>
          <w:rFonts w:cs="Arial"/>
          <w:szCs w:val="24"/>
        </w:rPr>
        <w:t xml:space="preserve"> problem</w:t>
      </w:r>
      <w:r w:rsidR="000B49ED" w:rsidRPr="000B49ED">
        <w:rPr>
          <w:rFonts w:cs="Arial"/>
          <w:szCs w:val="24"/>
        </w:rPr>
        <w:t>á</w:t>
      </w:r>
      <w:r w:rsidRPr="000B49ED">
        <w:rPr>
          <w:rFonts w:cs="Arial"/>
          <w:szCs w:val="24"/>
        </w:rPr>
        <w:t>tica</w:t>
      </w:r>
      <w:r w:rsidR="000B49ED" w:rsidRPr="000B49ED">
        <w:rPr>
          <w:rFonts w:cs="Arial"/>
          <w:szCs w:val="24"/>
        </w:rPr>
        <w:t xml:space="preserve"> </w:t>
      </w:r>
      <w:r w:rsidRPr="000B49ED">
        <w:rPr>
          <w:rFonts w:cs="Arial"/>
          <w:szCs w:val="24"/>
        </w:rPr>
        <w:t>ambiental y conservaci</w:t>
      </w:r>
      <w:r w:rsidR="000B49ED" w:rsidRPr="000B49ED">
        <w:rPr>
          <w:rFonts w:cs="Arial"/>
          <w:szCs w:val="24"/>
        </w:rPr>
        <w:t>ó</w:t>
      </w:r>
      <w:r w:rsidRPr="000B49ED">
        <w:rPr>
          <w:rFonts w:cs="Arial"/>
          <w:szCs w:val="24"/>
        </w:rPr>
        <w:t>n de recursos naturales y biodiversidad a través d</w:t>
      </w:r>
      <w:r w:rsidR="000B49ED" w:rsidRPr="000B49ED">
        <w:rPr>
          <w:rFonts w:cs="Arial"/>
          <w:szCs w:val="24"/>
        </w:rPr>
        <w:t>e</w:t>
      </w:r>
      <w:r w:rsidRPr="000B49ED">
        <w:rPr>
          <w:rFonts w:cs="Arial"/>
          <w:szCs w:val="24"/>
        </w:rPr>
        <w:t xml:space="preserve"> medi</w:t>
      </w:r>
      <w:r w:rsidR="000B49ED" w:rsidRPr="000B49ED">
        <w:rPr>
          <w:rFonts w:cs="Arial"/>
          <w:szCs w:val="24"/>
        </w:rPr>
        <w:t>o</w:t>
      </w:r>
      <w:r w:rsidRPr="000B49ED">
        <w:rPr>
          <w:rFonts w:cs="Arial"/>
          <w:szCs w:val="24"/>
        </w:rPr>
        <w:t>s d</w:t>
      </w:r>
      <w:r w:rsidR="000B49ED" w:rsidRPr="000B49ED">
        <w:rPr>
          <w:rFonts w:cs="Arial"/>
          <w:szCs w:val="24"/>
        </w:rPr>
        <w:t xml:space="preserve">e </w:t>
      </w:r>
      <w:r w:rsidRPr="000B49ED">
        <w:rPr>
          <w:rFonts w:cs="Arial"/>
          <w:szCs w:val="24"/>
        </w:rPr>
        <w:t>comunicaci</w:t>
      </w:r>
      <w:r w:rsidR="000B49ED" w:rsidRPr="000B49ED">
        <w:rPr>
          <w:rFonts w:cs="Arial"/>
          <w:szCs w:val="24"/>
        </w:rPr>
        <w:t>ó</w:t>
      </w:r>
      <w:r w:rsidRPr="000B49ED">
        <w:rPr>
          <w:rFonts w:cs="Arial"/>
          <w:szCs w:val="24"/>
        </w:rPr>
        <w:t xml:space="preserve">n local, con el </w:t>
      </w:r>
      <w:r w:rsidR="000B49ED" w:rsidRPr="000B49ED">
        <w:rPr>
          <w:rFonts w:cs="Arial"/>
          <w:szCs w:val="24"/>
        </w:rPr>
        <w:t>propósito</w:t>
      </w:r>
      <w:r w:rsidRPr="000B49ED">
        <w:rPr>
          <w:rFonts w:cs="Arial"/>
          <w:szCs w:val="24"/>
        </w:rPr>
        <w:t xml:space="preserve"> d</w:t>
      </w:r>
      <w:r w:rsidR="000B49ED" w:rsidRPr="000B49ED">
        <w:rPr>
          <w:rFonts w:cs="Arial"/>
          <w:szCs w:val="24"/>
        </w:rPr>
        <w:t>e</w:t>
      </w:r>
      <w:r w:rsidRPr="000B49ED">
        <w:rPr>
          <w:rFonts w:cs="Arial"/>
          <w:szCs w:val="24"/>
        </w:rPr>
        <w:t xml:space="preserve"> </w:t>
      </w:r>
      <w:r w:rsidR="000B49ED" w:rsidRPr="000B49ED">
        <w:rPr>
          <w:rFonts w:cs="Arial"/>
          <w:szCs w:val="24"/>
        </w:rPr>
        <w:t>fomentar l</w:t>
      </w:r>
      <w:r w:rsidRPr="000B49ED">
        <w:rPr>
          <w:rFonts w:cs="Arial"/>
          <w:szCs w:val="24"/>
        </w:rPr>
        <w:t xml:space="preserve">a </w:t>
      </w:r>
      <w:r w:rsidRPr="005A0EAB">
        <w:rPr>
          <w:rFonts w:cs="Arial"/>
          <w:szCs w:val="24"/>
        </w:rPr>
        <w:t xml:space="preserve">cultura </w:t>
      </w:r>
      <w:r w:rsidR="000B49ED" w:rsidRPr="005A0EAB">
        <w:rPr>
          <w:rFonts w:cs="Arial"/>
          <w:szCs w:val="24"/>
        </w:rPr>
        <w:t xml:space="preserve">ecológica y el desarrollo </w:t>
      </w:r>
      <w:r w:rsidRPr="005A0EAB">
        <w:rPr>
          <w:rFonts w:cs="Arial"/>
          <w:szCs w:val="24"/>
        </w:rPr>
        <w:t xml:space="preserve">sustentable en el municipio. </w:t>
      </w:r>
    </w:p>
    <w:p w14:paraId="29E12A70" w14:textId="1C02861E" w:rsidR="00C177EE" w:rsidRPr="00810D95" w:rsidRDefault="00C177EE" w:rsidP="00E516C8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810D95">
        <w:rPr>
          <w:rFonts w:cs="Arial"/>
          <w:szCs w:val="24"/>
        </w:rPr>
        <w:t xml:space="preserve">Fomentar y proponer la vigilancia, </w:t>
      </w:r>
      <w:proofErr w:type="spellStart"/>
      <w:r w:rsidRPr="00810D95">
        <w:rPr>
          <w:rFonts w:cs="Arial"/>
          <w:szCs w:val="24"/>
        </w:rPr>
        <w:t>proteccion</w:t>
      </w:r>
      <w:proofErr w:type="spellEnd"/>
      <w:r w:rsidRPr="00810D95">
        <w:rPr>
          <w:rFonts w:cs="Arial"/>
          <w:szCs w:val="24"/>
        </w:rPr>
        <w:t xml:space="preserve"> y mantenimiento permanent</w:t>
      </w:r>
      <w:r w:rsidR="00312FB5">
        <w:rPr>
          <w:rFonts w:cs="Arial"/>
          <w:szCs w:val="24"/>
        </w:rPr>
        <w:t>e</w:t>
      </w:r>
      <w:r w:rsidRPr="00810D95">
        <w:rPr>
          <w:rFonts w:cs="Arial"/>
          <w:szCs w:val="24"/>
        </w:rPr>
        <w:t xml:space="preserve"> de jardines,</w:t>
      </w:r>
      <w:r w:rsidR="00810D95" w:rsidRPr="00810D95">
        <w:rPr>
          <w:rFonts w:cs="Arial"/>
          <w:szCs w:val="24"/>
        </w:rPr>
        <w:t xml:space="preserve"> </w:t>
      </w:r>
      <w:r w:rsidRPr="00810D95">
        <w:rPr>
          <w:rFonts w:cs="Arial"/>
          <w:szCs w:val="24"/>
        </w:rPr>
        <w:t>parques urbanos, parques ecol</w:t>
      </w:r>
      <w:r w:rsidR="005A0EAB">
        <w:rPr>
          <w:rFonts w:cs="Arial"/>
          <w:szCs w:val="24"/>
        </w:rPr>
        <w:t>ó</w:t>
      </w:r>
      <w:r w:rsidRPr="00810D95">
        <w:rPr>
          <w:rFonts w:cs="Arial"/>
          <w:szCs w:val="24"/>
        </w:rPr>
        <w:t xml:space="preserve">gicos y </w:t>
      </w:r>
      <w:r w:rsidR="005A0EAB">
        <w:rPr>
          <w:rFonts w:cs="Arial"/>
          <w:szCs w:val="24"/>
        </w:rPr>
        <w:t>á</w:t>
      </w:r>
      <w:r w:rsidRPr="00810D95">
        <w:rPr>
          <w:rFonts w:cs="Arial"/>
          <w:szCs w:val="24"/>
        </w:rPr>
        <w:t>reas naturales pr</w:t>
      </w:r>
      <w:r w:rsidR="005A0EAB">
        <w:rPr>
          <w:rFonts w:cs="Arial"/>
          <w:szCs w:val="24"/>
        </w:rPr>
        <w:t>ote</w:t>
      </w:r>
      <w:r w:rsidRPr="00810D95">
        <w:rPr>
          <w:rFonts w:cs="Arial"/>
          <w:szCs w:val="24"/>
        </w:rPr>
        <w:t>gidas establecidas o decretadas</w:t>
      </w:r>
      <w:r w:rsidR="00810D95">
        <w:rPr>
          <w:rFonts w:cs="Arial"/>
          <w:szCs w:val="24"/>
        </w:rPr>
        <w:t xml:space="preserve"> </w:t>
      </w:r>
      <w:r w:rsidRPr="00810D95">
        <w:rPr>
          <w:rFonts w:cs="Arial"/>
          <w:szCs w:val="24"/>
        </w:rPr>
        <w:t>en el municipio.</w:t>
      </w:r>
    </w:p>
    <w:p w14:paraId="5547B2BF" w14:textId="45BE05D9" w:rsidR="00C177EE" w:rsidRPr="00810D95" w:rsidRDefault="00C177EE" w:rsidP="008A6AC2">
      <w:pPr>
        <w:pStyle w:val="Prrafodelista"/>
        <w:numPr>
          <w:ilvl w:val="0"/>
          <w:numId w:val="86"/>
        </w:numPr>
        <w:spacing w:before="0" w:after="0"/>
        <w:rPr>
          <w:rFonts w:cs="Arial"/>
          <w:szCs w:val="24"/>
        </w:rPr>
      </w:pPr>
      <w:r w:rsidRPr="00810D95">
        <w:rPr>
          <w:rFonts w:cs="Arial"/>
          <w:szCs w:val="24"/>
        </w:rPr>
        <w:t>Emitir opiniones r</w:t>
      </w:r>
      <w:r w:rsidR="005A0EAB">
        <w:rPr>
          <w:rFonts w:cs="Arial"/>
          <w:szCs w:val="24"/>
        </w:rPr>
        <w:t>e</w:t>
      </w:r>
      <w:r w:rsidRPr="00810D95">
        <w:rPr>
          <w:rFonts w:cs="Arial"/>
          <w:szCs w:val="24"/>
        </w:rPr>
        <w:t>specto a proyectos, programas, obras o actividades en materia</w:t>
      </w:r>
      <w:r w:rsidR="00810D95">
        <w:rPr>
          <w:rFonts w:cs="Arial"/>
          <w:szCs w:val="24"/>
        </w:rPr>
        <w:t xml:space="preserve"> </w:t>
      </w:r>
      <w:r w:rsidRPr="00810D95">
        <w:rPr>
          <w:rFonts w:cs="Arial"/>
          <w:szCs w:val="24"/>
        </w:rPr>
        <w:t xml:space="preserve">ambiental, dentro del </w:t>
      </w:r>
      <w:r w:rsidR="005A0EAB">
        <w:rPr>
          <w:rFonts w:cs="Arial"/>
          <w:szCs w:val="24"/>
        </w:rPr>
        <w:t>m</w:t>
      </w:r>
      <w:r w:rsidRPr="00810D95">
        <w:rPr>
          <w:rFonts w:cs="Arial"/>
          <w:szCs w:val="24"/>
        </w:rPr>
        <w:t>unicipio,</w:t>
      </w:r>
    </w:p>
    <w:p w14:paraId="0C709EC3" w14:textId="33CBAB8F" w:rsidR="00810D95" w:rsidRDefault="00C177EE" w:rsidP="00DB16EB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810D95">
        <w:rPr>
          <w:rFonts w:cs="Arial"/>
          <w:szCs w:val="24"/>
        </w:rPr>
        <w:t>Promover una cultura ambiental entre los diversos sectores de la sociedad, a través de</w:t>
      </w:r>
      <w:r w:rsidR="00810D95" w:rsidRPr="00810D95">
        <w:rPr>
          <w:rFonts w:cs="Arial"/>
          <w:szCs w:val="24"/>
        </w:rPr>
        <w:t xml:space="preserve"> </w:t>
      </w:r>
      <w:r w:rsidRPr="00810D95">
        <w:rPr>
          <w:rFonts w:cs="Arial"/>
          <w:szCs w:val="24"/>
        </w:rPr>
        <w:t>los medi</w:t>
      </w:r>
      <w:r w:rsidR="005A0EAB">
        <w:rPr>
          <w:rFonts w:cs="Arial"/>
          <w:szCs w:val="24"/>
        </w:rPr>
        <w:t>o</w:t>
      </w:r>
      <w:r w:rsidRPr="00810D95">
        <w:rPr>
          <w:rFonts w:cs="Arial"/>
          <w:szCs w:val="24"/>
        </w:rPr>
        <w:t>s electr</w:t>
      </w:r>
      <w:r w:rsidR="005A0EAB">
        <w:rPr>
          <w:rFonts w:cs="Arial"/>
          <w:szCs w:val="24"/>
        </w:rPr>
        <w:t>ó</w:t>
      </w:r>
      <w:r w:rsidRPr="00810D95">
        <w:rPr>
          <w:rFonts w:cs="Arial"/>
          <w:szCs w:val="24"/>
        </w:rPr>
        <w:t>nicos disponibles en la Direcci</w:t>
      </w:r>
      <w:r w:rsidR="005A0EAB">
        <w:rPr>
          <w:rFonts w:cs="Arial"/>
          <w:szCs w:val="24"/>
        </w:rPr>
        <w:t>ó</w:t>
      </w:r>
      <w:r w:rsidRPr="00810D95">
        <w:rPr>
          <w:rFonts w:cs="Arial"/>
          <w:szCs w:val="24"/>
        </w:rPr>
        <w:t>n; y</w:t>
      </w:r>
    </w:p>
    <w:p w14:paraId="00369F07" w14:textId="2289C97E" w:rsidR="00810D95" w:rsidRDefault="00C177EE" w:rsidP="00DB16EB">
      <w:pPr>
        <w:pStyle w:val="Prrafodelista"/>
        <w:numPr>
          <w:ilvl w:val="0"/>
          <w:numId w:val="85"/>
        </w:numPr>
        <w:spacing w:before="0" w:after="0"/>
        <w:rPr>
          <w:rFonts w:cs="Arial"/>
          <w:szCs w:val="24"/>
        </w:rPr>
      </w:pPr>
      <w:r w:rsidRPr="00810D95">
        <w:rPr>
          <w:rFonts w:cs="Arial"/>
          <w:szCs w:val="24"/>
        </w:rPr>
        <w:t>Las dem</w:t>
      </w:r>
      <w:r w:rsidR="005A0EAB">
        <w:rPr>
          <w:rFonts w:cs="Arial"/>
          <w:szCs w:val="24"/>
        </w:rPr>
        <w:t>á</w:t>
      </w:r>
      <w:r w:rsidRPr="00810D95">
        <w:rPr>
          <w:rFonts w:cs="Arial"/>
          <w:szCs w:val="24"/>
        </w:rPr>
        <w:t xml:space="preserve">s que le asigne </w:t>
      </w:r>
      <w:r w:rsidR="005A0EAB">
        <w:rPr>
          <w:rFonts w:cs="Arial"/>
          <w:szCs w:val="24"/>
        </w:rPr>
        <w:t>e</w:t>
      </w:r>
      <w:r w:rsidRPr="00810D95">
        <w:rPr>
          <w:rFonts w:cs="Arial"/>
          <w:szCs w:val="24"/>
        </w:rPr>
        <w:t>l R. Ayuntamiento.</w:t>
      </w:r>
    </w:p>
    <w:p w14:paraId="45A2AA1D" w14:textId="77777777" w:rsidR="00810D95" w:rsidRDefault="00810D95" w:rsidP="00810D95">
      <w:pPr>
        <w:spacing w:before="0" w:after="0"/>
        <w:rPr>
          <w:rFonts w:cs="Arial"/>
          <w:szCs w:val="24"/>
        </w:rPr>
      </w:pPr>
    </w:p>
    <w:p w14:paraId="1D7B26E3" w14:textId="207360BA" w:rsidR="00C177EE" w:rsidRDefault="00C177EE" w:rsidP="00810D95">
      <w:pPr>
        <w:spacing w:before="0" w:after="0"/>
        <w:rPr>
          <w:rFonts w:cs="Arial"/>
          <w:szCs w:val="24"/>
        </w:rPr>
      </w:pPr>
      <w:r w:rsidRPr="00810D95">
        <w:rPr>
          <w:rFonts w:cs="Arial"/>
          <w:szCs w:val="24"/>
        </w:rPr>
        <w:t>ART</w:t>
      </w:r>
      <w:r w:rsidR="005A0EAB">
        <w:rPr>
          <w:rFonts w:cs="Arial"/>
          <w:szCs w:val="24"/>
        </w:rPr>
        <w:t>Í</w:t>
      </w:r>
      <w:r w:rsidRPr="00810D95">
        <w:rPr>
          <w:rFonts w:cs="Arial"/>
          <w:szCs w:val="24"/>
        </w:rPr>
        <w:t>CULO 16. E</w:t>
      </w:r>
      <w:r w:rsidR="005A0EAB">
        <w:rPr>
          <w:rFonts w:cs="Arial"/>
          <w:szCs w:val="24"/>
        </w:rPr>
        <w:t>l</w:t>
      </w:r>
      <w:r w:rsidRPr="00810D95">
        <w:rPr>
          <w:rFonts w:cs="Arial"/>
          <w:szCs w:val="24"/>
        </w:rPr>
        <w:t xml:space="preserve"> qu</w:t>
      </w:r>
      <w:r w:rsidR="005A0EAB">
        <w:rPr>
          <w:rFonts w:cs="Arial"/>
          <w:szCs w:val="24"/>
        </w:rPr>
        <w:t>ó</w:t>
      </w:r>
      <w:r w:rsidRPr="00810D95">
        <w:rPr>
          <w:rFonts w:cs="Arial"/>
          <w:szCs w:val="24"/>
        </w:rPr>
        <w:t>rum legal para las sesiones se determinar</w:t>
      </w:r>
      <w:r w:rsidR="000B3DB3">
        <w:rPr>
          <w:rFonts w:cs="Arial"/>
          <w:szCs w:val="24"/>
        </w:rPr>
        <w:t>á</w:t>
      </w:r>
      <w:r w:rsidRPr="00810D95">
        <w:rPr>
          <w:rFonts w:cs="Arial"/>
          <w:szCs w:val="24"/>
        </w:rPr>
        <w:t xml:space="preserve"> con la presencia de al</w:t>
      </w:r>
      <w:r w:rsidR="00810D95">
        <w:rPr>
          <w:rFonts w:cs="Arial"/>
          <w:szCs w:val="24"/>
        </w:rPr>
        <w:t xml:space="preserve"> </w:t>
      </w:r>
      <w:r w:rsidRPr="00810D95">
        <w:rPr>
          <w:rFonts w:cs="Arial"/>
          <w:szCs w:val="24"/>
        </w:rPr>
        <w:t xml:space="preserve">menos </w:t>
      </w:r>
      <w:r w:rsidR="000B3DB3">
        <w:rPr>
          <w:rFonts w:cs="Arial"/>
          <w:szCs w:val="24"/>
        </w:rPr>
        <w:t>la</w:t>
      </w:r>
      <w:r w:rsidRPr="00810D95">
        <w:rPr>
          <w:rFonts w:cs="Arial"/>
          <w:szCs w:val="24"/>
        </w:rPr>
        <w:t xml:space="preserve"> mitad m</w:t>
      </w:r>
      <w:r w:rsidR="000B3DB3">
        <w:rPr>
          <w:rFonts w:cs="Arial"/>
          <w:szCs w:val="24"/>
        </w:rPr>
        <w:t>á</w:t>
      </w:r>
      <w:r w:rsidRPr="00810D95">
        <w:rPr>
          <w:rFonts w:cs="Arial"/>
          <w:szCs w:val="24"/>
        </w:rPr>
        <w:t xml:space="preserve">s uno de sus integrantes, </w:t>
      </w:r>
      <w:r w:rsidR="000B3DB3">
        <w:rPr>
          <w:rFonts w:cs="Arial"/>
          <w:szCs w:val="24"/>
        </w:rPr>
        <w:t>c</w:t>
      </w:r>
      <w:r w:rsidRPr="00810D95">
        <w:rPr>
          <w:rFonts w:cs="Arial"/>
          <w:szCs w:val="24"/>
        </w:rPr>
        <w:t>ontando con un m</w:t>
      </w:r>
      <w:r w:rsidR="000B3DB3">
        <w:rPr>
          <w:rFonts w:cs="Arial"/>
          <w:szCs w:val="24"/>
        </w:rPr>
        <w:t>á</w:t>
      </w:r>
      <w:r w:rsidRPr="00810D95">
        <w:rPr>
          <w:rFonts w:cs="Arial"/>
          <w:szCs w:val="24"/>
        </w:rPr>
        <w:t>ximo de 30 minut</w:t>
      </w:r>
      <w:r w:rsidR="000B3DB3">
        <w:rPr>
          <w:rFonts w:cs="Arial"/>
          <w:szCs w:val="24"/>
        </w:rPr>
        <w:t>o</w:t>
      </w:r>
      <w:r w:rsidRPr="00810D95">
        <w:rPr>
          <w:rFonts w:cs="Arial"/>
          <w:szCs w:val="24"/>
        </w:rPr>
        <w:t>s de</w:t>
      </w:r>
      <w:r w:rsidR="00810D95">
        <w:rPr>
          <w:rFonts w:cs="Arial"/>
          <w:szCs w:val="24"/>
        </w:rPr>
        <w:t xml:space="preserve"> </w:t>
      </w:r>
      <w:r w:rsidRPr="00810D95">
        <w:rPr>
          <w:rFonts w:cs="Arial"/>
          <w:szCs w:val="24"/>
        </w:rPr>
        <w:t>tolerancia después de la hora se</w:t>
      </w:r>
      <w:r w:rsidR="000B3DB3">
        <w:rPr>
          <w:rFonts w:cs="Arial"/>
          <w:szCs w:val="24"/>
        </w:rPr>
        <w:t>ñ</w:t>
      </w:r>
      <w:r w:rsidRPr="00810D95">
        <w:rPr>
          <w:rFonts w:cs="Arial"/>
          <w:szCs w:val="24"/>
        </w:rPr>
        <w:t>alada para el inicio de la sesi</w:t>
      </w:r>
      <w:r w:rsidR="000B3DB3">
        <w:rPr>
          <w:rFonts w:cs="Arial"/>
          <w:szCs w:val="24"/>
        </w:rPr>
        <w:t>ó</w:t>
      </w:r>
      <w:r w:rsidRPr="00810D95">
        <w:rPr>
          <w:rFonts w:cs="Arial"/>
          <w:szCs w:val="24"/>
        </w:rPr>
        <w:t>n. En caso d</w:t>
      </w:r>
      <w:r w:rsidR="000B3DB3">
        <w:rPr>
          <w:rFonts w:cs="Arial"/>
          <w:szCs w:val="24"/>
        </w:rPr>
        <w:t>e</w:t>
      </w:r>
      <w:r w:rsidRPr="00810D95">
        <w:rPr>
          <w:rFonts w:cs="Arial"/>
          <w:szCs w:val="24"/>
        </w:rPr>
        <w:t xml:space="preserve"> no reunirse el</w:t>
      </w:r>
      <w:r w:rsidR="000B3DB3">
        <w:rPr>
          <w:rFonts w:cs="Arial"/>
          <w:szCs w:val="24"/>
        </w:rPr>
        <w:t xml:space="preserve"> </w:t>
      </w:r>
      <w:r w:rsidR="00810D95">
        <w:rPr>
          <w:rFonts w:cs="Arial"/>
          <w:szCs w:val="24"/>
        </w:rPr>
        <w:t>q</w:t>
      </w:r>
      <w:r w:rsidRPr="004651EB">
        <w:rPr>
          <w:rFonts w:cs="Arial"/>
          <w:szCs w:val="24"/>
        </w:rPr>
        <w:t>u</w:t>
      </w:r>
      <w:r w:rsidR="000B3DB3">
        <w:rPr>
          <w:rFonts w:cs="Arial"/>
          <w:szCs w:val="24"/>
        </w:rPr>
        <w:t>ór</w:t>
      </w:r>
      <w:r w:rsidRPr="004651EB">
        <w:rPr>
          <w:rFonts w:cs="Arial"/>
          <w:szCs w:val="24"/>
        </w:rPr>
        <w:t>um legal, se citar</w:t>
      </w:r>
      <w:r w:rsidR="000B3DB3">
        <w:rPr>
          <w:rFonts w:cs="Arial"/>
          <w:szCs w:val="24"/>
        </w:rPr>
        <w:t>á</w:t>
      </w:r>
      <w:r w:rsidRPr="004651EB">
        <w:rPr>
          <w:rFonts w:cs="Arial"/>
          <w:szCs w:val="24"/>
        </w:rPr>
        <w:t xml:space="preserve"> a una nueva sesi</w:t>
      </w:r>
      <w:r w:rsidR="000B3DB3">
        <w:rPr>
          <w:rFonts w:cs="Arial"/>
          <w:szCs w:val="24"/>
        </w:rPr>
        <w:t>ó</w:t>
      </w:r>
      <w:r w:rsidRPr="004651EB">
        <w:rPr>
          <w:rFonts w:cs="Arial"/>
          <w:szCs w:val="24"/>
        </w:rPr>
        <w:t>n</w:t>
      </w:r>
      <w:r w:rsidR="000B3DB3">
        <w:rPr>
          <w:rFonts w:cs="Arial"/>
          <w:szCs w:val="24"/>
        </w:rPr>
        <w:t xml:space="preserve">, </w:t>
      </w:r>
      <w:r w:rsidRPr="004651EB">
        <w:rPr>
          <w:rFonts w:cs="Arial"/>
          <w:szCs w:val="24"/>
        </w:rPr>
        <w:t>que se llevar</w:t>
      </w:r>
      <w:r w:rsidR="000B3DB3">
        <w:rPr>
          <w:rFonts w:cs="Arial"/>
          <w:szCs w:val="24"/>
        </w:rPr>
        <w:t>á</w:t>
      </w:r>
      <w:r w:rsidRPr="004651EB">
        <w:rPr>
          <w:rFonts w:cs="Arial"/>
          <w:szCs w:val="24"/>
        </w:rPr>
        <w:t xml:space="preserve"> a cabo con los asistentes</w:t>
      </w:r>
      <w:r w:rsidR="00810D95">
        <w:rPr>
          <w:rFonts w:cs="Arial"/>
          <w:szCs w:val="24"/>
        </w:rPr>
        <w:t xml:space="preserve"> </w:t>
      </w:r>
      <w:r w:rsidRPr="004651EB">
        <w:rPr>
          <w:rFonts w:cs="Arial"/>
          <w:szCs w:val="24"/>
        </w:rPr>
        <w:t xml:space="preserve">presentes, siendo </w:t>
      </w:r>
      <w:proofErr w:type="spellStart"/>
      <w:r w:rsidRPr="004651EB">
        <w:rPr>
          <w:rFonts w:cs="Arial"/>
          <w:szCs w:val="24"/>
        </w:rPr>
        <w:t>valida</w:t>
      </w:r>
      <w:proofErr w:type="spellEnd"/>
      <w:r w:rsidRPr="004651EB">
        <w:rPr>
          <w:rFonts w:cs="Arial"/>
          <w:szCs w:val="24"/>
        </w:rPr>
        <w:t xml:space="preserve">, con la mitad </w:t>
      </w:r>
      <w:r w:rsidR="008B28E3">
        <w:rPr>
          <w:rFonts w:cs="Arial"/>
          <w:szCs w:val="24"/>
        </w:rPr>
        <w:t>más uno de los asistentes.</w:t>
      </w:r>
    </w:p>
    <w:p w14:paraId="5A272989" w14:textId="77777777" w:rsidR="00810D95" w:rsidRPr="004651EB" w:rsidRDefault="00810D95" w:rsidP="00810D95">
      <w:pPr>
        <w:spacing w:before="0" w:after="0"/>
        <w:rPr>
          <w:rFonts w:cs="Arial"/>
          <w:szCs w:val="24"/>
        </w:rPr>
      </w:pPr>
    </w:p>
    <w:p w14:paraId="0AC48F22" w14:textId="6FA772A4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lastRenderedPageBreak/>
        <w:t>ART</w:t>
      </w:r>
      <w:r w:rsidR="008B28E3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17.</w:t>
      </w:r>
      <w:r w:rsidR="009D6FAA">
        <w:rPr>
          <w:rFonts w:cs="Arial"/>
          <w:szCs w:val="24"/>
        </w:rPr>
        <w:t>-</w:t>
      </w:r>
      <w:r w:rsidRPr="00C177EE">
        <w:rPr>
          <w:rFonts w:cs="Arial"/>
          <w:szCs w:val="24"/>
        </w:rPr>
        <w:t xml:space="preserve"> Las sesiones extraordinarias se efectuar</w:t>
      </w:r>
      <w:r w:rsidR="008B28E3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cuando las convoque e</w:t>
      </w:r>
      <w:r w:rsidR="008B28E3">
        <w:rPr>
          <w:rFonts w:cs="Arial"/>
          <w:szCs w:val="24"/>
        </w:rPr>
        <w:t xml:space="preserve">l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 xml:space="preserve"> del Consejo por conducto de su Coordinador. En la convocatoria, se expresar</w:t>
      </w:r>
      <w:r w:rsidR="008B28E3">
        <w:rPr>
          <w:rFonts w:cs="Arial"/>
          <w:szCs w:val="24"/>
        </w:rPr>
        <w:t xml:space="preserve">á </w:t>
      </w:r>
      <w:r w:rsidR="009D6FAA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>l asunto o asuntos por</w:t>
      </w:r>
      <w:r w:rsidR="009D6FAA">
        <w:rPr>
          <w:rFonts w:cs="Arial"/>
          <w:szCs w:val="24"/>
        </w:rPr>
        <w:t xml:space="preserve"> t</w:t>
      </w:r>
      <w:r w:rsidRPr="00C177EE">
        <w:rPr>
          <w:rFonts w:cs="Arial"/>
          <w:szCs w:val="24"/>
        </w:rPr>
        <w:t>ratar y la sesi</w:t>
      </w:r>
      <w:r w:rsidR="009D6FAA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no </w:t>
      </w:r>
      <w:proofErr w:type="spellStart"/>
      <w:r w:rsidRPr="00C177EE">
        <w:rPr>
          <w:rFonts w:cs="Arial"/>
          <w:szCs w:val="24"/>
        </w:rPr>
        <w:t>podra</w:t>
      </w:r>
      <w:proofErr w:type="spellEnd"/>
      <w:r w:rsidRPr="00C177EE">
        <w:rPr>
          <w:rFonts w:cs="Arial"/>
          <w:szCs w:val="24"/>
        </w:rPr>
        <w:t xml:space="preserve"> versar sobre otro asunto distinto.</w:t>
      </w:r>
    </w:p>
    <w:p w14:paraId="31B3D1EF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5A899BB5" w14:textId="6DC01BFF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ARTICULO 18.-Corresponde a</w:t>
      </w:r>
      <w:r w:rsidR="001A354E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 xml:space="preserve"> del Consejo:</w:t>
      </w:r>
    </w:p>
    <w:p w14:paraId="6C275F72" w14:textId="72105D13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I. Presidir y dirigir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sesiones del Consejo, con voz y voto;</w:t>
      </w:r>
    </w:p>
    <w:p w14:paraId="4490ECF2" w14:textId="18C4CC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II. Contar con </w:t>
      </w:r>
      <w:r w:rsidR="001A354E">
        <w:rPr>
          <w:rFonts w:cs="Arial"/>
          <w:szCs w:val="24"/>
        </w:rPr>
        <w:t>el</w:t>
      </w:r>
      <w:r w:rsidRPr="00C177EE">
        <w:rPr>
          <w:rFonts w:cs="Arial"/>
          <w:szCs w:val="24"/>
        </w:rPr>
        <w:t xml:space="preserve"> vot</w:t>
      </w:r>
      <w:r w:rsidR="001A354E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 de calidad, en caso de empate, brindando </w:t>
      </w:r>
      <w:r w:rsidR="00184375">
        <w:rPr>
          <w:rFonts w:cs="Arial"/>
          <w:szCs w:val="24"/>
        </w:rPr>
        <w:t>los</w:t>
      </w:r>
      <w:r w:rsidRPr="00C177EE">
        <w:rPr>
          <w:rFonts w:cs="Arial"/>
          <w:szCs w:val="24"/>
        </w:rPr>
        <w:t xml:space="preserve"> informes necesarios con</w:t>
      </w:r>
      <w:r w:rsidR="001A354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relaci</w:t>
      </w:r>
      <w:r w:rsidR="00184375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a</w:t>
      </w:r>
      <w:r w:rsidR="00184375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las discusiones que se lleguen a presentar;</w:t>
      </w:r>
    </w:p>
    <w:p w14:paraId="06DED44A" w14:textId="3CEE3124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III. Representar a</w:t>
      </w:r>
      <w:r w:rsidR="00184375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Consejo en las instancias externas </w:t>
      </w:r>
      <w:r w:rsidR="00184375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 en los campos donde </w:t>
      </w:r>
      <w:proofErr w:type="spellStart"/>
      <w:r w:rsidRPr="00C177EE">
        <w:rPr>
          <w:rFonts w:cs="Arial"/>
          <w:szCs w:val="24"/>
        </w:rPr>
        <w:t>eI</w:t>
      </w:r>
      <w:proofErr w:type="spellEnd"/>
      <w:r w:rsidRPr="00C177EE">
        <w:rPr>
          <w:rFonts w:cs="Arial"/>
          <w:szCs w:val="24"/>
        </w:rPr>
        <w:t xml:space="preserve"> Consejo</w:t>
      </w:r>
    </w:p>
    <w:p w14:paraId="2D82BC3A" w14:textId="680D72D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tenga cualquier </w:t>
      </w:r>
      <w:proofErr w:type="spellStart"/>
      <w:r w:rsidRPr="00C177EE">
        <w:rPr>
          <w:rFonts w:cs="Arial"/>
          <w:szCs w:val="24"/>
        </w:rPr>
        <w:t>paﬂicipaci</w:t>
      </w:r>
      <w:r w:rsidR="00184375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</w:t>
      </w:r>
      <w:proofErr w:type="spellEnd"/>
      <w:r w:rsidRPr="00C177EE">
        <w:rPr>
          <w:rFonts w:cs="Arial"/>
          <w:szCs w:val="24"/>
        </w:rPr>
        <w:t>;</w:t>
      </w:r>
    </w:p>
    <w:p w14:paraId="0B7BD065" w14:textId="36897413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IV. Presentar ante e</w:t>
      </w:r>
      <w:r w:rsidR="00184375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Consejo, durante el primer bimestre de cada a</w:t>
      </w:r>
      <w:r w:rsidR="00184375">
        <w:rPr>
          <w:rFonts w:cs="Arial"/>
          <w:szCs w:val="24"/>
        </w:rPr>
        <w:t>ñ</w:t>
      </w:r>
      <w:r w:rsidRPr="00C177EE">
        <w:rPr>
          <w:rFonts w:cs="Arial"/>
          <w:szCs w:val="24"/>
        </w:rPr>
        <w:t>o, e</w:t>
      </w:r>
      <w:r w:rsidR="00184375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proyecto del</w:t>
      </w:r>
    </w:p>
    <w:p w14:paraId="32A35254" w14:textId="6CA4AB6C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programa de actividades y el Informe que corresponda </w:t>
      </w:r>
      <w:r w:rsidR="00184375">
        <w:rPr>
          <w:rFonts w:cs="Arial"/>
          <w:szCs w:val="24"/>
        </w:rPr>
        <w:t>al año</w:t>
      </w:r>
      <w:r w:rsidRPr="00C177EE">
        <w:rPr>
          <w:rFonts w:cs="Arial"/>
          <w:szCs w:val="24"/>
        </w:rPr>
        <w:t xml:space="preserve"> precedente, para su an</w:t>
      </w:r>
      <w:r w:rsidR="006C4BC5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lisis y</w:t>
      </w:r>
      <w:r w:rsidR="006C4BC5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aprobaci</w:t>
      </w:r>
      <w:r w:rsidR="006C4BC5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los cuales ser</w:t>
      </w:r>
      <w:r w:rsidR="006C4BC5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formulados por la Direcci</w:t>
      </w:r>
      <w:r w:rsidR="006C4BC5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n;</w:t>
      </w:r>
    </w:p>
    <w:p w14:paraId="3CDD50D2" w14:textId="5123965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V. Atender y dar seguimiento a los acuerdos que tome y le encomiende el Consejo y en su</w:t>
      </w:r>
      <w:r w:rsidR="006C4BC5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caso, presentarlos a</w:t>
      </w:r>
      <w:r w:rsidR="006C4BC5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R. Ayuntamiento;</w:t>
      </w:r>
    </w:p>
    <w:p w14:paraId="4596F136" w14:textId="3B9849D4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VI. Elaborar un calendario anual de sesiones ordinarias; en el caso de las reuniones</w:t>
      </w:r>
      <w:r w:rsidR="00275701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extraordinarias, convocar a éstas por conducto del Coordinador del Consejo, con al</w:t>
      </w:r>
      <w:r w:rsidR="00275701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menos</w:t>
      </w:r>
      <w:r w:rsidR="00275701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con cuarenta y ocho horas de anticipaci</w:t>
      </w:r>
      <w:r w:rsidR="00275701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debiendo se</w:t>
      </w:r>
      <w:r w:rsidR="00275701">
        <w:rPr>
          <w:rFonts w:cs="Arial"/>
          <w:szCs w:val="24"/>
        </w:rPr>
        <w:t>ña</w:t>
      </w:r>
      <w:r w:rsidRPr="00C177EE">
        <w:rPr>
          <w:rFonts w:cs="Arial"/>
          <w:szCs w:val="24"/>
        </w:rPr>
        <w:t xml:space="preserve">lar el </w:t>
      </w:r>
      <w:proofErr w:type="spellStart"/>
      <w:r w:rsidRPr="00C177EE">
        <w:rPr>
          <w:rFonts w:cs="Arial"/>
          <w:szCs w:val="24"/>
        </w:rPr>
        <w:t>Iugar</w:t>
      </w:r>
      <w:proofErr w:type="spellEnd"/>
      <w:r w:rsidRPr="00C177EE">
        <w:rPr>
          <w:rFonts w:cs="Arial"/>
          <w:szCs w:val="24"/>
        </w:rPr>
        <w:t>, d</w:t>
      </w:r>
      <w:r w:rsidR="00FD6F0A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a y hora;</w:t>
      </w:r>
    </w:p>
    <w:p w14:paraId="4AB06C8C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VII. Vigilar que las actividades del </w:t>
      </w:r>
      <w:proofErr w:type="gramStart"/>
      <w:r w:rsidRPr="00C177EE">
        <w:rPr>
          <w:rFonts w:cs="Arial"/>
          <w:szCs w:val="24"/>
        </w:rPr>
        <w:t>Consejo,</w:t>
      </w:r>
      <w:proofErr w:type="gramEnd"/>
      <w:r w:rsidRPr="00C177EE">
        <w:rPr>
          <w:rFonts w:cs="Arial"/>
          <w:szCs w:val="24"/>
        </w:rPr>
        <w:t xml:space="preserve"> se lleven a cabo en apego a las disposiciones</w:t>
      </w:r>
    </w:p>
    <w:p w14:paraId="76525BDE" w14:textId="4D76138A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legales y reglamentarias aplicables y </w:t>
      </w:r>
      <w:r w:rsidR="00FD6F0A" w:rsidRPr="00C177EE">
        <w:rPr>
          <w:rFonts w:cs="Arial"/>
          <w:szCs w:val="24"/>
        </w:rPr>
        <w:t>de acuerdo con</w:t>
      </w:r>
      <w:r w:rsidRPr="00C177EE">
        <w:rPr>
          <w:rFonts w:cs="Arial"/>
          <w:szCs w:val="24"/>
        </w:rPr>
        <w:t xml:space="preserve"> los lineamientos establecidos por el</w:t>
      </w:r>
      <w:r w:rsidR="00FD6F0A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mismo;</w:t>
      </w:r>
    </w:p>
    <w:p w14:paraId="509B3B93" w14:textId="1D67DE23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VIII. Solicitar a los miembros del Consejo, la informaci</w:t>
      </w:r>
      <w:r w:rsidR="00FD6F0A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que estime pertinente, para el</w:t>
      </w:r>
    </w:p>
    <w:p w14:paraId="6E494DD7" w14:textId="3F43BB99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buen </w:t>
      </w:r>
      <w:r w:rsidR="00FD6F0A">
        <w:rPr>
          <w:rFonts w:cs="Arial"/>
          <w:szCs w:val="24"/>
        </w:rPr>
        <w:t>fun</w:t>
      </w:r>
      <w:r w:rsidRPr="00C177EE">
        <w:rPr>
          <w:rFonts w:cs="Arial"/>
          <w:szCs w:val="24"/>
        </w:rPr>
        <w:t xml:space="preserve">cionamiento de dicho </w:t>
      </w:r>
      <w:r w:rsidR="00FD6F0A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rgano </w:t>
      </w:r>
      <w:r w:rsidR="00FD6F0A">
        <w:rPr>
          <w:rFonts w:cs="Arial"/>
          <w:szCs w:val="24"/>
        </w:rPr>
        <w:t>c</w:t>
      </w:r>
      <w:r w:rsidRPr="00C177EE">
        <w:rPr>
          <w:rFonts w:cs="Arial"/>
          <w:szCs w:val="24"/>
        </w:rPr>
        <w:t>olegiado;</w:t>
      </w:r>
    </w:p>
    <w:p w14:paraId="59171733" w14:textId="78956B93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IX. Proponer </w:t>
      </w:r>
      <w:r w:rsidR="008D3439">
        <w:rPr>
          <w:rFonts w:cs="Arial"/>
          <w:szCs w:val="24"/>
        </w:rPr>
        <w:t>al Consejo</w:t>
      </w:r>
      <w:r w:rsidRPr="00C177EE">
        <w:rPr>
          <w:rFonts w:cs="Arial"/>
          <w:szCs w:val="24"/>
        </w:rPr>
        <w:t>, la participaci</w:t>
      </w:r>
      <w:r w:rsidR="008D3439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</w:t>
      </w:r>
      <w:r w:rsidR="008D3439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invitados especiales y expertos en asuntos de la</w:t>
      </w:r>
      <w:r w:rsidR="008D3439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competencia </w:t>
      </w:r>
      <w:proofErr w:type="gramStart"/>
      <w:r w:rsidRPr="00C177EE">
        <w:rPr>
          <w:rFonts w:cs="Arial"/>
          <w:szCs w:val="24"/>
        </w:rPr>
        <w:t>del mismo</w:t>
      </w:r>
      <w:proofErr w:type="gramEnd"/>
      <w:r w:rsidRPr="00C177EE">
        <w:rPr>
          <w:rFonts w:cs="Arial"/>
          <w:szCs w:val="24"/>
        </w:rPr>
        <w:t>;</w:t>
      </w:r>
    </w:p>
    <w:p w14:paraId="28A9AB4A" w14:textId="7DEF728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X. Coordinar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actividades del Consejo </w:t>
      </w:r>
      <w:r w:rsidR="008D3439">
        <w:rPr>
          <w:rFonts w:cs="Arial"/>
          <w:szCs w:val="24"/>
        </w:rPr>
        <w:t xml:space="preserve">con </w:t>
      </w:r>
      <w:r w:rsidRPr="00C177EE">
        <w:rPr>
          <w:rFonts w:cs="Arial"/>
          <w:szCs w:val="24"/>
        </w:rPr>
        <w:t xml:space="preserve">el </w:t>
      </w:r>
      <w:proofErr w:type="gramStart"/>
      <w:r w:rsidRPr="00C177EE">
        <w:rPr>
          <w:rFonts w:cs="Arial"/>
          <w:szCs w:val="24"/>
        </w:rPr>
        <w:t>Secretario</w:t>
      </w:r>
      <w:proofErr w:type="gramEnd"/>
      <w:r w:rsidRPr="00C177EE">
        <w:rPr>
          <w:rFonts w:cs="Arial"/>
          <w:szCs w:val="24"/>
        </w:rPr>
        <w:t xml:space="preserve"> y con los grupos de</w:t>
      </w:r>
      <w:r w:rsidR="00982E7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trabajo que</w:t>
      </w:r>
      <w:r w:rsidR="00982E7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a</w:t>
      </w:r>
      <w:r w:rsidR="00982E7E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efecto s</w:t>
      </w:r>
      <w:r w:rsidR="00982E7E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establezcan;</w:t>
      </w:r>
    </w:p>
    <w:p w14:paraId="450DE818" w14:textId="6018447E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XI. Elaborar </w:t>
      </w:r>
      <w:proofErr w:type="gramStart"/>
      <w:r w:rsidRPr="00C177EE">
        <w:rPr>
          <w:rFonts w:cs="Arial"/>
          <w:szCs w:val="24"/>
        </w:rPr>
        <w:t>conjuntamente con</w:t>
      </w:r>
      <w:proofErr w:type="gramEnd"/>
      <w:r w:rsidRPr="00C177EE">
        <w:rPr>
          <w:rFonts w:cs="Arial"/>
          <w:szCs w:val="24"/>
        </w:rPr>
        <w:t xml:space="preserve"> </w:t>
      </w:r>
      <w:r w:rsidR="00982E7E">
        <w:rPr>
          <w:rFonts w:cs="Arial"/>
          <w:szCs w:val="24"/>
        </w:rPr>
        <w:t>el</w:t>
      </w:r>
      <w:r w:rsidRPr="00C177EE">
        <w:rPr>
          <w:rFonts w:cs="Arial"/>
          <w:szCs w:val="24"/>
        </w:rPr>
        <w:t xml:space="preserve"> Coordinador, </w:t>
      </w:r>
      <w:r w:rsidR="00982E7E">
        <w:rPr>
          <w:rFonts w:cs="Arial"/>
          <w:szCs w:val="24"/>
        </w:rPr>
        <w:t>el</w:t>
      </w:r>
      <w:r w:rsidRPr="00C177EE">
        <w:rPr>
          <w:rFonts w:cs="Arial"/>
          <w:szCs w:val="24"/>
        </w:rPr>
        <w:t xml:space="preserve"> proyecto anual de trabajo del Consejo y</w:t>
      </w:r>
      <w:r w:rsidR="00982E7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presentarlo a consideraci</w:t>
      </w:r>
      <w:r w:rsidR="00982E7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del mismo, para su aprobaci</w:t>
      </w:r>
      <w:r w:rsidR="00982E7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n;</w:t>
      </w:r>
    </w:p>
    <w:p w14:paraId="77F55231" w14:textId="3B4F7E74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lastRenderedPageBreak/>
        <w:t>XII. Proponer al Consejo,</w:t>
      </w:r>
      <w:r w:rsidR="00982E7E">
        <w:rPr>
          <w:rFonts w:cs="Arial"/>
          <w:szCs w:val="24"/>
        </w:rPr>
        <w:t xml:space="preserve"> l</w:t>
      </w:r>
      <w:r w:rsidRPr="00C177EE">
        <w:rPr>
          <w:rFonts w:cs="Arial"/>
          <w:szCs w:val="24"/>
        </w:rPr>
        <w:t>as dem</w:t>
      </w:r>
      <w:r w:rsidR="00982E7E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s acciones que debe </w:t>
      </w:r>
      <w:proofErr w:type="spellStart"/>
      <w:r w:rsidRPr="00C177EE">
        <w:rPr>
          <w:rFonts w:cs="Arial"/>
          <w:szCs w:val="24"/>
        </w:rPr>
        <w:t>Ilevar</w:t>
      </w:r>
      <w:proofErr w:type="spellEnd"/>
      <w:r w:rsidRPr="00C177EE">
        <w:rPr>
          <w:rFonts w:cs="Arial"/>
          <w:szCs w:val="24"/>
        </w:rPr>
        <w:t xml:space="preserve"> a cabo, para el cumplimiento</w:t>
      </w:r>
      <w:r w:rsidR="00AA0B8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de sus objetivos y funciones;</w:t>
      </w:r>
    </w:p>
    <w:p w14:paraId="70FEB9AA" w14:textId="6C34508F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XIII. Presentar a</w:t>
      </w:r>
      <w:r w:rsidR="00AA0B8B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R. Ayuntamiento y al Consejo, </w:t>
      </w:r>
      <w:proofErr w:type="spellStart"/>
      <w:r w:rsidRPr="00C177EE">
        <w:rPr>
          <w:rFonts w:cs="Arial"/>
          <w:szCs w:val="24"/>
        </w:rPr>
        <w:t>Ios</w:t>
      </w:r>
      <w:proofErr w:type="spellEnd"/>
      <w:r w:rsidRPr="00C177EE">
        <w:rPr>
          <w:rFonts w:cs="Arial"/>
          <w:szCs w:val="24"/>
        </w:rPr>
        <w:t xml:space="preserve"> informes anuales d</w:t>
      </w:r>
      <w:r w:rsidR="00AA0B8B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actividades o</w:t>
      </w:r>
      <w:r w:rsidR="00AA0B8B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cuando éstos </w:t>
      </w:r>
      <w:r w:rsidR="00AA0B8B">
        <w:rPr>
          <w:rFonts w:cs="Arial"/>
          <w:szCs w:val="24"/>
        </w:rPr>
        <w:t>lo re</w:t>
      </w:r>
      <w:r w:rsidRPr="00C177EE">
        <w:rPr>
          <w:rFonts w:cs="Arial"/>
          <w:szCs w:val="24"/>
        </w:rPr>
        <w:t>quieran;</w:t>
      </w:r>
    </w:p>
    <w:p w14:paraId="77D631CE" w14:textId="1C3B3139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XIV. Establecer los </w:t>
      </w:r>
      <w:proofErr w:type="spellStart"/>
      <w:r w:rsidRPr="00C177EE">
        <w:rPr>
          <w:rFonts w:cs="Arial"/>
          <w:szCs w:val="24"/>
        </w:rPr>
        <w:t>vinculos</w:t>
      </w:r>
      <w:proofErr w:type="spellEnd"/>
      <w:r w:rsidRPr="00C177EE">
        <w:rPr>
          <w:rFonts w:cs="Arial"/>
          <w:szCs w:val="24"/>
        </w:rPr>
        <w:t xml:space="preserve"> de comunicaci</w:t>
      </w:r>
      <w:r w:rsidR="007E37D2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entre e</w:t>
      </w:r>
      <w:r w:rsidR="007E37D2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R. Ayuntamiento y el Consejo,</w:t>
      </w:r>
      <w:r w:rsidR="007E37D2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garantizando la coordinaci</w:t>
      </w:r>
      <w:r w:rsidR="007E37D2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en sus acciones;</w:t>
      </w:r>
    </w:p>
    <w:p w14:paraId="6F41958F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XV. Respetar los acuerdos tomados por el Consejo;</w:t>
      </w:r>
    </w:p>
    <w:p w14:paraId="7F5CCB78" w14:textId="0CE0B98E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XVI. Suscribir </w:t>
      </w:r>
      <w:proofErr w:type="spellStart"/>
      <w:r w:rsidRPr="00C177EE">
        <w:rPr>
          <w:rFonts w:cs="Arial"/>
          <w:szCs w:val="24"/>
        </w:rPr>
        <w:t>Ios</w:t>
      </w:r>
      <w:proofErr w:type="spellEnd"/>
      <w:r w:rsidRPr="00C177EE">
        <w:rPr>
          <w:rFonts w:cs="Arial"/>
          <w:szCs w:val="24"/>
        </w:rPr>
        <w:t xml:space="preserve"> documentos relativos a</w:t>
      </w:r>
      <w:r w:rsidR="007E37D2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las funciones del Cons</w:t>
      </w:r>
      <w:r w:rsidR="007E37D2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>jo, en forma conjunta con</w:t>
      </w:r>
      <w:r w:rsidR="007E37D2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el </w:t>
      </w:r>
      <w:proofErr w:type="gramStart"/>
      <w:r w:rsidRPr="00C177EE">
        <w:rPr>
          <w:rFonts w:cs="Arial"/>
          <w:szCs w:val="24"/>
        </w:rPr>
        <w:t>Secretario</w:t>
      </w:r>
      <w:proofErr w:type="gramEnd"/>
      <w:r w:rsidRPr="00C177EE">
        <w:rPr>
          <w:rFonts w:cs="Arial"/>
          <w:szCs w:val="24"/>
        </w:rPr>
        <w:t>; y</w:t>
      </w:r>
    </w:p>
    <w:p w14:paraId="04802069" w14:textId="68610F54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XVII. Pr</w:t>
      </w:r>
      <w:r w:rsidR="007E37D2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poner en el seno del consejo,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iniciativas que en materia de protecci</w:t>
      </w:r>
      <w:r w:rsidR="007E37D2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</w:t>
      </w:r>
      <w:r w:rsidR="007E37D2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arnbiental</w:t>
      </w:r>
      <w:proofErr w:type="spellEnd"/>
      <w:r w:rsidRPr="00C177EE">
        <w:rPr>
          <w:rFonts w:cs="Arial"/>
          <w:szCs w:val="24"/>
        </w:rPr>
        <w:t xml:space="preserve"> y de desarrollo sustentable requiera el municipio para su seguimiento ante </w:t>
      </w:r>
      <w:proofErr w:type="spellStart"/>
      <w:r w:rsidRPr="00C177EE">
        <w:rPr>
          <w:rFonts w:cs="Arial"/>
          <w:szCs w:val="24"/>
        </w:rPr>
        <w:t>Ias</w:t>
      </w:r>
      <w:proofErr w:type="spellEnd"/>
    </w:p>
    <w:p w14:paraId="099B9093" w14:textId="77777777" w:rsidR="007E37D2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autoridades correspondientes.</w:t>
      </w:r>
    </w:p>
    <w:p w14:paraId="311F5EC3" w14:textId="0E921780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XVIII. Presentar en asamblea del consejo municipal cualquier iniciativa de </w:t>
      </w:r>
      <w:proofErr w:type="spellStart"/>
      <w:r w:rsidRPr="00C177EE">
        <w:rPr>
          <w:rFonts w:cs="Arial"/>
          <w:szCs w:val="24"/>
        </w:rPr>
        <w:t>modiﬁcaci</w:t>
      </w:r>
      <w:r w:rsidR="009963A7">
        <w:rPr>
          <w:rFonts w:cs="Arial"/>
          <w:szCs w:val="24"/>
        </w:rPr>
        <w:t>ón</w:t>
      </w:r>
      <w:proofErr w:type="spellEnd"/>
      <w:r w:rsidR="009963A7">
        <w:rPr>
          <w:rFonts w:cs="Arial"/>
          <w:szCs w:val="24"/>
        </w:rPr>
        <w:t xml:space="preserve"> o </w:t>
      </w:r>
      <w:r w:rsidRPr="00C177EE">
        <w:rPr>
          <w:rFonts w:cs="Arial"/>
          <w:szCs w:val="24"/>
        </w:rPr>
        <w:t>adici</w:t>
      </w:r>
      <w:r w:rsidR="009963A7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a este reglamento</w:t>
      </w:r>
      <w:r w:rsidR="009963A7">
        <w:rPr>
          <w:rFonts w:cs="Arial"/>
          <w:szCs w:val="24"/>
        </w:rPr>
        <w:t>.</w:t>
      </w:r>
    </w:p>
    <w:p w14:paraId="13E8BF79" w14:textId="6BE532AE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XIX. Las dem</w:t>
      </w:r>
      <w:r w:rsidR="009963A7">
        <w:rPr>
          <w:rFonts w:cs="Arial"/>
          <w:szCs w:val="24"/>
        </w:rPr>
        <w:t xml:space="preserve">ás </w:t>
      </w:r>
      <w:r w:rsidRPr="00C177EE">
        <w:rPr>
          <w:rFonts w:cs="Arial"/>
          <w:szCs w:val="24"/>
        </w:rPr>
        <w:t xml:space="preserve">atribuciones que se deriven de este Reglamento o que </w:t>
      </w:r>
      <w:r w:rsidR="009963A7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>e encomiende</w:t>
      </w:r>
      <w:r w:rsidR="009963A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e</w:t>
      </w:r>
      <w:r w:rsidR="00676E01">
        <w:rPr>
          <w:rFonts w:cs="Arial"/>
          <w:szCs w:val="24"/>
        </w:rPr>
        <w:t xml:space="preserve">l </w:t>
      </w:r>
      <w:r w:rsidRPr="00C177EE">
        <w:rPr>
          <w:rFonts w:cs="Arial"/>
          <w:szCs w:val="24"/>
        </w:rPr>
        <w:t xml:space="preserve">R. Ayuntamiento </w:t>
      </w:r>
      <w:r w:rsidR="00676E01">
        <w:rPr>
          <w:rFonts w:cs="Arial"/>
          <w:szCs w:val="24"/>
        </w:rPr>
        <w:t>o el</w:t>
      </w:r>
      <w:r w:rsidRPr="00C177EE">
        <w:rPr>
          <w:rFonts w:cs="Arial"/>
          <w:szCs w:val="24"/>
        </w:rPr>
        <w:t xml:space="preserve"> Consejo.</w:t>
      </w:r>
    </w:p>
    <w:p w14:paraId="63063DAD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017902F3" w14:textId="291102F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ARTICULO 19.-</w:t>
      </w:r>
      <w:r w:rsidR="00676E01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Corresponde a</w:t>
      </w:r>
      <w:r w:rsidR="00676E01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</w:t>
      </w:r>
      <w:proofErr w:type="gramStart"/>
      <w:r w:rsidRPr="00C177EE">
        <w:rPr>
          <w:rFonts w:cs="Arial"/>
          <w:szCs w:val="24"/>
        </w:rPr>
        <w:t>Secretario</w:t>
      </w:r>
      <w:proofErr w:type="gramEnd"/>
      <w:r w:rsidRPr="00C177EE">
        <w:rPr>
          <w:rFonts w:cs="Arial"/>
          <w:szCs w:val="24"/>
        </w:rPr>
        <w:t xml:space="preserve"> del Consejo:</w:t>
      </w:r>
    </w:p>
    <w:p w14:paraId="1A72C360" w14:textId="07C36B3E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I. Asistir a</w:t>
      </w:r>
      <w:r w:rsidR="00676E01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las sesiones del Consejo, y participar con voz y</w:t>
      </w:r>
      <w:r w:rsidR="00676E01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voto;</w:t>
      </w:r>
    </w:p>
    <w:p w14:paraId="3FBDFBF7" w14:textId="5A3A54D2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II. Atender y dar seguimiento a </w:t>
      </w:r>
      <w:r w:rsidR="00676E01">
        <w:rPr>
          <w:rFonts w:cs="Arial"/>
          <w:szCs w:val="24"/>
        </w:rPr>
        <w:t>los</w:t>
      </w:r>
      <w:r w:rsidRPr="00C177EE">
        <w:rPr>
          <w:rFonts w:cs="Arial"/>
          <w:szCs w:val="24"/>
        </w:rPr>
        <w:t xml:space="preserve"> acuerdos que l</w:t>
      </w:r>
      <w:r w:rsidR="00676E01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encomiende el Consejo </w:t>
      </w:r>
      <w:r w:rsidR="00676E01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 el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>;</w:t>
      </w:r>
    </w:p>
    <w:p w14:paraId="73B13F66" w14:textId="42E40D9E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III. </w:t>
      </w:r>
      <w:proofErr w:type="spellStart"/>
      <w:r w:rsidRPr="00C177EE">
        <w:rPr>
          <w:rFonts w:cs="Arial"/>
          <w:szCs w:val="24"/>
        </w:rPr>
        <w:t>Certiﬁcar</w:t>
      </w:r>
      <w:proofErr w:type="spellEnd"/>
      <w:r w:rsidRPr="00C177EE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copias de las actas y documentos que se en</w:t>
      </w:r>
      <w:r w:rsidR="00676E01">
        <w:rPr>
          <w:rFonts w:cs="Arial"/>
          <w:szCs w:val="24"/>
        </w:rPr>
        <w:t>c</w:t>
      </w:r>
      <w:r w:rsidRPr="00C177EE">
        <w:rPr>
          <w:rFonts w:cs="Arial"/>
          <w:szCs w:val="24"/>
        </w:rPr>
        <w:t>uentren en el arch</w:t>
      </w:r>
      <w:r w:rsidR="00676E01">
        <w:rPr>
          <w:rFonts w:cs="Arial"/>
          <w:szCs w:val="24"/>
        </w:rPr>
        <w:t>i</w:t>
      </w:r>
      <w:r w:rsidRPr="00C177EE">
        <w:rPr>
          <w:rFonts w:cs="Arial"/>
          <w:szCs w:val="24"/>
        </w:rPr>
        <w:t>vo del</w:t>
      </w:r>
      <w:r w:rsidR="00676E01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Consejo, previa autorizaci</w:t>
      </w:r>
      <w:r w:rsidR="00676E01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del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>;</w:t>
      </w:r>
    </w:p>
    <w:p w14:paraId="71DA340C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IV. Pasar lista de asistencia;</w:t>
      </w:r>
    </w:p>
    <w:p w14:paraId="5B0BA446" w14:textId="0380CA19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V. Apoyar en sus </w:t>
      </w:r>
      <w:r w:rsidR="00890B2C">
        <w:rPr>
          <w:rFonts w:cs="Arial"/>
          <w:szCs w:val="24"/>
        </w:rPr>
        <w:t>fun</w:t>
      </w:r>
      <w:r w:rsidRPr="00C177EE">
        <w:rPr>
          <w:rFonts w:cs="Arial"/>
          <w:szCs w:val="24"/>
        </w:rPr>
        <w:t>ciones a</w:t>
      </w:r>
      <w:r w:rsidR="00676E01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 xml:space="preserve"> y a los grupos de trabajo; y</w:t>
      </w:r>
    </w:p>
    <w:p w14:paraId="59B387BD" w14:textId="10B9B030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VI. Las dem</w:t>
      </w:r>
      <w:r w:rsidR="00890B2C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s que se deriven del presente Reglamento </w:t>
      </w:r>
      <w:r w:rsidR="00890B2C">
        <w:rPr>
          <w:rFonts w:cs="Arial"/>
          <w:szCs w:val="24"/>
        </w:rPr>
        <w:t xml:space="preserve">o que </w:t>
      </w:r>
      <w:r w:rsidRPr="00C177EE">
        <w:rPr>
          <w:rFonts w:cs="Arial"/>
          <w:szCs w:val="24"/>
        </w:rPr>
        <w:t>establezca el</w:t>
      </w:r>
      <w:r w:rsidR="00890B2C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Consejo </w:t>
      </w:r>
      <w:r w:rsidR="00890B2C">
        <w:rPr>
          <w:rFonts w:cs="Arial"/>
          <w:szCs w:val="24"/>
        </w:rPr>
        <w:t xml:space="preserve">o el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>.</w:t>
      </w:r>
    </w:p>
    <w:p w14:paraId="576B370C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472BBBF3" w14:textId="25E64264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890B2C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20.</w:t>
      </w:r>
      <w:proofErr w:type="gramStart"/>
      <w:r w:rsidR="00890B2C">
        <w:rPr>
          <w:rFonts w:cs="Arial"/>
          <w:szCs w:val="24"/>
        </w:rPr>
        <w:t xml:space="preserve">- </w:t>
      </w:r>
      <w:r w:rsidRPr="00C177EE">
        <w:rPr>
          <w:rFonts w:cs="Arial"/>
          <w:szCs w:val="24"/>
        </w:rPr>
        <w:t xml:space="preserve"> Son</w:t>
      </w:r>
      <w:proofErr w:type="gramEnd"/>
      <w:r w:rsidRPr="00C177EE">
        <w:rPr>
          <w:rFonts w:cs="Arial"/>
          <w:szCs w:val="24"/>
        </w:rPr>
        <w:t xml:space="preserve"> facultades y obligaciones del Coordinador:</w:t>
      </w:r>
    </w:p>
    <w:p w14:paraId="73D62507" w14:textId="53F00E0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I. Formular, en coordinaci</w:t>
      </w:r>
      <w:r w:rsidR="006B6732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con el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 xml:space="preserve">,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</w:t>
      </w:r>
      <w:r w:rsidR="00A425BA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rdenes del d</w:t>
      </w:r>
      <w:r w:rsidR="00A425BA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a para convocar a </w:t>
      </w:r>
      <w:proofErr w:type="spellStart"/>
      <w:r w:rsidRPr="00C177EE">
        <w:rPr>
          <w:rFonts w:cs="Arial"/>
          <w:szCs w:val="24"/>
        </w:rPr>
        <w:t>Ias</w:t>
      </w:r>
      <w:proofErr w:type="spellEnd"/>
    </w:p>
    <w:p w14:paraId="79576FE1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lastRenderedPageBreak/>
        <w:t>sesiones;</w:t>
      </w:r>
    </w:p>
    <w:p w14:paraId="0F0084E3" w14:textId="46B7265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II. Coordinar, difundir y vigilar e</w:t>
      </w:r>
      <w:r w:rsidR="00A425BA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cumplimiento de </w:t>
      </w:r>
      <w:r w:rsidR="00A425BA">
        <w:rPr>
          <w:rFonts w:cs="Arial"/>
          <w:szCs w:val="24"/>
        </w:rPr>
        <w:t>lo</w:t>
      </w:r>
      <w:r w:rsidRPr="00C177EE">
        <w:rPr>
          <w:rFonts w:cs="Arial"/>
          <w:szCs w:val="24"/>
        </w:rPr>
        <w:t>s planes y programas de trabajo</w:t>
      </w:r>
      <w:r w:rsidR="00A425BA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emanados del Consejo, relativos a su </w:t>
      </w:r>
      <w:r w:rsidR="00A425BA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rea de responsabilidad;</w:t>
      </w:r>
    </w:p>
    <w:p w14:paraId="21F6A679" w14:textId="3D46DA5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III. Levantar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actas de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sesiones celebradas por el </w:t>
      </w:r>
      <w:proofErr w:type="gramStart"/>
      <w:r w:rsidRPr="00C177EE">
        <w:rPr>
          <w:rFonts w:cs="Arial"/>
          <w:szCs w:val="24"/>
        </w:rPr>
        <w:t>Consejo</w:t>
      </w:r>
      <w:proofErr w:type="gramEnd"/>
      <w:r w:rsidRPr="00C177EE">
        <w:rPr>
          <w:rFonts w:cs="Arial"/>
          <w:szCs w:val="24"/>
        </w:rPr>
        <w:t xml:space="preserve"> as</w:t>
      </w:r>
      <w:r w:rsidR="009826A5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 como asentar los</w:t>
      </w:r>
    </w:p>
    <w:p w14:paraId="0E5D37AB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acuerdos en el Libro correspondiente;</w:t>
      </w:r>
    </w:p>
    <w:p w14:paraId="292D4814" w14:textId="05AA0A80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IV. Llevar a cabo los estudios y realizaci</w:t>
      </w:r>
      <w:r w:rsidR="00EC03E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de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proposiciones correspondientes a sus</w:t>
      </w:r>
    </w:p>
    <w:p w14:paraId="49330081" w14:textId="509EA38D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512D18">
        <w:rPr>
          <w:rFonts w:cs="Arial"/>
          <w:szCs w:val="24"/>
        </w:rPr>
        <w:t xml:space="preserve">respectivas </w:t>
      </w:r>
      <w:r w:rsidR="00733427" w:rsidRPr="00512D18">
        <w:rPr>
          <w:rFonts w:cs="Arial"/>
          <w:szCs w:val="24"/>
        </w:rPr>
        <w:t>á</w:t>
      </w:r>
      <w:r w:rsidRPr="00512D18">
        <w:rPr>
          <w:rFonts w:cs="Arial"/>
          <w:szCs w:val="24"/>
        </w:rPr>
        <w:t>reas;</w:t>
      </w:r>
    </w:p>
    <w:p w14:paraId="44A73B84" w14:textId="718ED632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V. Auxiliar y cooperar con el Consejo, en </w:t>
      </w:r>
      <w:r w:rsidR="00B36898">
        <w:rPr>
          <w:rFonts w:cs="Arial"/>
          <w:szCs w:val="24"/>
        </w:rPr>
        <w:t>los</w:t>
      </w:r>
      <w:r w:rsidRPr="00C177EE">
        <w:rPr>
          <w:rFonts w:cs="Arial"/>
          <w:szCs w:val="24"/>
        </w:rPr>
        <w:t xml:space="preserve"> asuntos que competen a su Coordinaci</w:t>
      </w:r>
      <w:r w:rsidR="00B3689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n;</w:t>
      </w:r>
    </w:p>
    <w:p w14:paraId="5EA30AF2" w14:textId="023BA3E1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VI. Representar a</w:t>
      </w:r>
      <w:r w:rsidR="00A25148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Consejo, previo acuerdo de éste, en cualquier foro </w:t>
      </w:r>
      <w:r w:rsidR="00A25148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 acto en que se</w:t>
      </w:r>
    </w:p>
    <w:p w14:paraId="2FE7D782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requiera;</w:t>
      </w:r>
    </w:p>
    <w:p w14:paraId="6C4357C9" w14:textId="0958B0DC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VII. Turnar a </w:t>
      </w:r>
      <w:r w:rsidR="00A25148">
        <w:rPr>
          <w:rFonts w:cs="Arial"/>
          <w:szCs w:val="24"/>
        </w:rPr>
        <w:t>los</w:t>
      </w:r>
      <w:r w:rsidRPr="00C177EE">
        <w:rPr>
          <w:rFonts w:cs="Arial"/>
          <w:szCs w:val="24"/>
        </w:rPr>
        <w:t xml:space="preserve"> grupos de trabajo los asuntos de su competencia;</w:t>
      </w:r>
    </w:p>
    <w:p w14:paraId="011512CD" w14:textId="40E0907C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VIII. Recibir los estudios, dict</w:t>
      </w:r>
      <w:r w:rsidR="00A25148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menes, propuestas, opiniones y proyectos de los grupos de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trabajo e incluirlos en el orden de d</w:t>
      </w:r>
      <w:r w:rsidR="00B96DCB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a de la sesi</w:t>
      </w:r>
      <w:r w:rsidR="00A2514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m</w:t>
      </w:r>
      <w:r w:rsidR="00A25148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s pr</w:t>
      </w:r>
      <w:r w:rsidR="00A25148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xima;</w:t>
      </w:r>
    </w:p>
    <w:p w14:paraId="207EF20E" w14:textId="5EEA47B6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IX. Rendir en las sesiones ordinarias los informes que le solicite e</w:t>
      </w:r>
      <w:r w:rsidR="00895B83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 xml:space="preserve"> del Consejo;</w:t>
      </w:r>
    </w:p>
    <w:p w14:paraId="4118C3AD" w14:textId="74E7DC46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X. Ser e</w:t>
      </w:r>
      <w:r w:rsidR="00895B83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conducto para que los grupos de trabajo obtengan la informaci</w:t>
      </w:r>
      <w:r w:rsidR="00FF1790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que requieran</w:t>
      </w:r>
    </w:p>
    <w:p w14:paraId="6E1798DA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para el cumplimiento de sus funciones;</w:t>
      </w:r>
    </w:p>
    <w:p w14:paraId="035E0E0E" w14:textId="4D10541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XI. Someter a la autorizaci</w:t>
      </w:r>
      <w:r w:rsidR="00FF1790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del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 xml:space="preserve"> del Consejo </w:t>
      </w:r>
      <w:r w:rsidR="000B40BC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>a creaci</w:t>
      </w:r>
      <w:r w:rsidR="000B40B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 nuevos grupos de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trabajo;</w:t>
      </w:r>
    </w:p>
    <w:p w14:paraId="4432C129" w14:textId="30EC44D2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XII. Establecer mecanismos </w:t>
      </w:r>
      <w:proofErr w:type="spellStart"/>
      <w:r w:rsidRPr="00C177EE">
        <w:rPr>
          <w:rFonts w:cs="Arial"/>
          <w:szCs w:val="24"/>
        </w:rPr>
        <w:t>eﬁcientes</w:t>
      </w:r>
      <w:proofErr w:type="spellEnd"/>
      <w:r w:rsidRPr="00C177EE">
        <w:rPr>
          <w:rFonts w:cs="Arial"/>
          <w:szCs w:val="24"/>
        </w:rPr>
        <w:t xml:space="preserve"> de comunicaci</w:t>
      </w:r>
      <w:r w:rsidR="009B479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n, a </w:t>
      </w:r>
      <w:proofErr w:type="spellStart"/>
      <w:r w:rsidRPr="00C177EE">
        <w:rPr>
          <w:rFonts w:cs="Arial"/>
          <w:szCs w:val="24"/>
        </w:rPr>
        <w:t>ﬁn</w:t>
      </w:r>
      <w:proofErr w:type="spellEnd"/>
      <w:r w:rsidRPr="00C177EE">
        <w:rPr>
          <w:rFonts w:cs="Arial"/>
          <w:szCs w:val="24"/>
        </w:rPr>
        <w:t xml:space="preserve"> de enterar </w:t>
      </w:r>
      <w:r w:rsidR="009B479E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>portunamente a</w:t>
      </w:r>
      <w:r w:rsidR="00733427">
        <w:rPr>
          <w:rFonts w:cs="Arial"/>
          <w:szCs w:val="24"/>
        </w:rPr>
        <w:t xml:space="preserve"> los</w:t>
      </w:r>
      <w:r w:rsidRPr="00C177EE">
        <w:rPr>
          <w:rFonts w:cs="Arial"/>
          <w:szCs w:val="24"/>
        </w:rPr>
        <w:t xml:space="preserve"> miembros del Consejo, sobre la informaci</w:t>
      </w:r>
      <w:r w:rsidR="009B479E">
        <w:rPr>
          <w:rFonts w:cs="Arial"/>
          <w:szCs w:val="24"/>
        </w:rPr>
        <w:t>ón</w:t>
      </w:r>
      <w:r w:rsidRPr="00C177EE">
        <w:rPr>
          <w:rFonts w:cs="Arial"/>
          <w:szCs w:val="24"/>
        </w:rPr>
        <w:t xml:space="preserve"> generada dentro del mismo, as</w:t>
      </w:r>
      <w:r w:rsidR="009B479E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 como de</w:t>
      </w:r>
      <w:r w:rsidR="00733427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labores de los grupos de trabajo;</w:t>
      </w:r>
    </w:p>
    <w:p w14:paraId="6A2925EC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XIII. Administrar y custodiar </w:t>
      </w:r>
      <w:proofErr w:type="spellStart"/>
      <w:r w:rsidRPr="00C177EE">
        <w:rPr>
          <w:rFonts w:cs="Arial"/>
          <w:szCs w:val="24"/>
        </w:rPr>
        <w:t>eI</w:t>
      </w:r>
      <w:proofErr w:type="spellEnd"/>
      <w:r w:rsidRPr="00C177EE">
        <w:rPr>
          <w:rFonts w:cs="Arial"/>
          <w:szCs w:val="24"/>
        </w:rPr>
        <w:t xml:space="preserve"> archivo del Consejo;</w:t>
      </w:r>
    </w:p>
    <w:p w14:paraId="7C41609C" w14:textId="3F73802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XIV. Las </w:t>
      </w:r>
      <w:r w:rsidR="009B479E">
        <w:rPr>
          <w:rFonts w:cs="Arial"/>
          <w:szCs w:val="24"/>
        </w:rPr>
        <w:t>demás</w:t>
      </w:r>
      <w:r w:rsidRPr="00C177EE">
        <w:rPr>
          <w:rFonts w:cs="Arial"/>
          <w:szCs w:val="24"/>
        </w:rPr>
        <w:t xml:space="preserve"> que le </w:t>
      </w:r>
      <w:proofErr w:type="spellStart"/>
      <w:r w:rsidRPr="00C177EE">
        <w:rPr>
          <w:rFonts w:cs="Arial"/>
          <w:szCs w:val="24"/>
        </w:rPr>
        <w:t>conﬁera</w:t>
      </w:r>
      <w:proofErr w:type="spellEnd"/>
      <w:r w:rsidRPr="00C177EE">
        <w:rPr>
          <w:rFonts w:cs="Arial"/>
          <w:szCs w:val="24"/>
        </w:rPr>
        <w:t xml:space="preserve"> este Reglamento, </w:t>
      </w:r>
      <w:r w:rsidR="009B479E">
        <w:rPr>
          <w:rFonts w:cs="Arial"/>
          <w:szCs w:val="24"/>
        </w:rPr>
        <w:t>el</w:t>
      </w:r>
      <w:r w:rsidRPr="00C177EE">
        <w:rPr>
          <w:rFonts w:cs="Arial"/>
          <w:szCs w:val="24"/>
        </w:rPr>
        <w:t xml:space="preserve"> C</w:t>
      </w:r>
      <w:r w:rsidR="009B479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digo Municipal</w:t>
      </w:r>
      <w:r w:rsidR="009B479E">
        <w:rPr>
          <w:rFonts w:cs="Arial"/>
          <w:szCs w:val="24"/>
        </w:rPr>
        <w:t>,</w:t>
      </w:r>
      <w:r w:rsidRPr="00C177EE">
        <w:rPr>
          <w:rFonts w:cs="Arial"/>
          <w:szCs w:val="24"/>
        </w:rPr>
        <w:t xml:space="preserve"> as</w:t>
      </w:r>
      <w:r w:rsidR="009B479E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 como</w:t>
      </w:r>
      <w:r w:rsidR="009B479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Decretos y Acuerdos.</w:t>
      </w:r>
    </w:p>
    <w:p w14:paraId="732441D8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50FF015D" w14:textId="53094C0C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E23E6E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21.- Son atribuciones de los de</w:t>
      </w:r>
      <w:r w:rsidR="00FD3AA8">
        <w:rPr>
          <w:rFonts w:cs="Arial"/>
          <w:szCs w:val="24"/>
        </w:rPr>
        <w:t>má</w:t>
      </w:r>
      <w:r w:rsidRPr="00C177EE">
        <w:rPr>
          <w:rFonts w:cs="Arial"/>
          <w:szCs w:val="24"/>
        </w:rPr>
        <w:t xml:space="preserve">s miembros del Consejo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siguientes:</w:t>
      </w:r>
    </w:p>
    <w:p w14:paraId="61E43D67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I. Asistir con voz y voto </w:t>
      </w:r>
      <w:proofErr w:type="spellStart"/>
      <w:r w:rsidRPr="00C177EE">
        <w:rPr>
          <w:rFonts w:cs="Arial"/>
          <w:szCs w:val="24"/>
        </w:rPr>
        <w:t>alas</w:t>
      </w:r>
      <w:proofErr w:type="spellEnd"/>
      <w:r w:rsidRPr="00C177EE">
        <w:rPr>
          <w:rFonts w:cs="Arial"/>
          <w:szCs w:val="24"/>
        </w:rPr>
        <w:t xml:space="preserve"> reuniones del Consejo;</w:t>
      </w:r>
    </w:p>
    <w:p w14:paraId="0C14727C" w14:textId="09FDF9B0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II. Representar a</w:t>
      </w:r>
      <w:r w:rsidR="00FD3AA8">
        <w:rPr>
          <w:rFonts w:cs="Arial"/>
          <w:szCs w:val="24"/>
        </w:rPr>
        <w:t xml:space="preserve">l </w:t>
      </w:r>
      <w:r w:rsidRPr="00C177EE">
        <w:rPr>
          <w:rFonts w:cs="Arial"/>
          <w:szCs w:val="24"/>
        </w:rPr>
        <w:t>Consejo, previo acuerdo de éste, en cualquier foro o acto en que se</w:t>
      </w:r>
    </w:p>
    <w:p w14:paraId="0778BF44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requiera;</w:t>
      </w:r>
    </w:p>
    <w:p w14:paraId="438679C6" w14:textId="4413E8A7" w:rsidR="00E47E2A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lastRenderedPageBreak/>
        <w:t>III. Desempe</w:t>
      </w:r>
      <w:r w:rsidR="00E23E6E">
        <w:rPr>
          <w:rFonts w:cs="Arial"/>
          <w:szCs w:val="24"/>
        </w:rPr>
        <w:t>ñ</w:t>
      </w:r>
      <w:r w:rsidRPr="00C177EE">
        <w:rPr>
          <w:rFonts w:cs="Arial"/>
          <w:szCs w:val="24"/>
        </w:rPr>
        <w:t xml:space="preserve">ar </w:t>
      </w:r>
      <w:proofErr w:type="spellStart"/>
      <w:r w:rsidRPr="00C177EE">
        <w:rPr>
          <w:rFonts w:cs="Arial"/>
          <w:szCs w:val="24"/>
        </w:rPr>
        <w:t>Ias</w:t>
      </w:r>
      <w:proofErr w:type="spellEnd"/>
      <w:r w:rsidRPr="00C177EE">
        <w:rPr>
          <w:rFonts w:cs="Arial"/>
          <w:szCs w:val="24"/>
        </w:rPr>
        <w:t xml:space="preserve"> comisiones que les sean encomendadas por el Consejo;</w:t>
      </w:r>
    </w:p>
    <w:p w14:paraId="3E4E3A5E" w14:textId="5B0B575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IV. Proponer a</w:t>
      </w:r>
      <w:r w:rsidR="00E47E2A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Consejo, </w:t>
      </w:r>
      <w:proofErr w:type="spellStart"/>
      <w:r w:rsidRPr="00C177EE">
        <w:rPr>
          <w:rFonts w:cs="Arial"/>
          <w:szCs w:val="24"/>
        </w:rPr>
        <w:t>Ios</w:t>
      </w:r>
      <w:proofErr w:type="spellEnd"/>
      <w:r w:rsidRPr="00C177EE">
        <w:rPr>
          <w:rFonts w:cs="Arial"/>
          <w:szCs w:val="24"/>
        </w:rPr>
        <w:t xml:space="preserve"> lineamientos y acuerdos que se consideren, para la buena</w:t>
      </w:r>
    </w:p>
    <w:p w14:paraId="5A21F77F" w14:textId="4F798511" w:rsidR="00C177EE" w:rsidRPr="00C177EE" w:rsidRDefault="00C177EE" w:rsidP="00B37F61">
      <w:pPr>
        <w:spacing w:before="0" w:after="0"/>
        <w:rPr>
          <w:rFonts w:cs="Arial"/>
          <w:szCs w:val="24"/>
        </w:rPr>
      </w:pPr>
      <w:proofErr w:type="spellStart"/>
      <w:r w:rsidRPr="00C177EE">
        <w:rPr>
          <w:rFonts w:cs="Arial"/>
          <w:szCs w:val="24"/>
        </w:rPr>
        <w:t>emision</w:t>
      </w:r>
      <w:proofErr w:type="spellEnd"/>
      <w:r w:rsidRPr="00C177EE">
        <w:rPr>
          <w:rFonts w:cs="Arial"/>
          <w:szCs w:val="24"/>
        </w:rPr>
        <w:t xml:space="preserve"> d</w:t>
      </w:r>
      <w:r w:rsidR="00E42215">
        <w:rPr>
          <w:rFonts w:cs="Arial"/>
          <w:szCs w:val="24"/>
        </w:rPr>
        <w:t xml:space="preserve">e </w:t>
      </w:r>
      <w:r w:rsidRPr="00C177EE">
        <w:rPr>
          <w:rFonts w:cs="Arial"/>
          <w:szCs w:val="24"/>
        </w:rPr>
        <w:t xml:space="preserve">recomendaciones en los asuntos que sean puestos a </w:t>
      </w:r>
      <w:proofErr w:type="spellStart"/>
      <w:r w:rsidRPr="00C177EE">
        <w:rPr>
          <w:rFonts w:cs="Arial"/>
          <w:szCs w:val="24"/>
        </w:rPr>
        <w:t>consideracién</w:t>
      </w:r>
      <w:proofErr w:type="spellEnd"/>
      <w:r w:rsidRPr="00C177EE">
        <w:rPr>
          <w:rFonts w:cs="Arial"/>
          <w:szCs w:val="24"/>
        </w:rPr>
        <w:t xml:space="preserve"> del citado</w:t>
      </w:r>
    </w:p>
    <w:p w14:paraId="6420AAB0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Cuerpo Colegiado;</w:t>
      </w:r>
    </w:p>
    <w:p w14:paraId="5440FCD3" w14:textId="77927B05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V. Res</w:t>
      </w:r>
      <w:r w:rsidR="00E47E2A">
        <w:rPr>
          <w:rFonts w:cs="Arial"/>
          <w:szCs w:val="24"/>
        </w:rPr>
        <w:t>p</w:t>
      </w:r>
      <w:r w:rsidRPr="00C177EE">
        <w:rPr>
          <w:rFonts w:cs="Arial"/>
          <w:szCs w:val="24"/>
        </w:rPr>
        <w:t>etar los acuerdos tomados por el Consejo; y</w:t>
      </w:r>
    </w:p>
    <w:p w14:paraId="5C301127" w14:textId="700D8FF1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VI. Las dem</w:t>
      </w:r>
      <w:r w:rsidR="002E59FD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s atribuciones que se deriven del presente Reglamento.</w:t>
      </w:r>
    </w:p>
    <w:p w14:paraId="3B0EF197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47570153" w14:textId="72CCE1C6" w:rsidR="00C177EE" w:rsidRPr="00512D18" w:rsidRDefault="00C177EE" w:rsidP="00733427">
      <w:pPr>
        <w:spacing w:before="0" w:after="0"/>
        <w:jc w:val="center"/>
        <w:rPr>
          <w:rFonts w:cs="Arial"/>
          <w:b/>
          <w:bCs/>
          <w:szCs w:val="24"/>
        </w:rPr>
      </w:pPr>
      <w:r w:rsidRPr="00512D18">
        <w:rPr>
          <w:rFonts w:cs="Arial"/>
          <w:b/>
          <w:bCs/>
          <w:szCs w:val="24"/>
        </w:rPr>
        <w:t>CAP</w:t>
      </w:r>
      <w:r w:rsidR="002E59FD" w:rsidRPr="00512D18">
        <w:rPr>
          <w:rFonts w:cs="Arial"/>
          <w:b/>
          <w:bCs/>
          <w:szCs w:val="24"/>
        </w:rPr>
        <w:t>Í</w:t>
      </w:r>
      <w:r w:rsidRPr="00512D18">
        <w:rPr>
          <w:rFonts w:cs="Arial"/>
          <w:b/>
          <w:bCs/>
          <w:szCs w:val="24"/>
        </w:rPr>
        <w:t>TULO TERCERO</w:t>
      </w:r>
    </w:p>
    <w:p w14:paraId="6FDAB453" w14:textId="77777777" w:rsidR="00C177EE" w:rsidRPr="00512D18" w:rsidRDefault="00C177EE" w:rsidP="00733427">
      <w:pPr>
        <w:spacing w:before="0" w:after="0"/>
        <w:jc w:val="center"/>
        <w:rPr>
          <w:rFonts w:cs="Arial"/>
          <w:b/>
          <w:bCs/>
          <w:szCs w:val="24"/>
        </w:rPr>
      </w:pPr>
      <w:r w:rsidRPr="00512D18">
        <w:rPr>
          <w:rFonts w:cs="Arial"/>
          <w:b/>
          <w:bCs/>
          <w:szCs w:val="24"/>
        </w:rPr>
        <w:t>DE LAS SESIONES DEL CONSEJO</w:t>
      </w:r>
    </w:p>
    <w:p w14:paraId="359C95BF" w14:textId="60B281D8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E47E2A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 xml:space="preserve">CULO 22.- El Consejo se </w:t>
      </w:r>
      <w:r w:rsidR="005E7843">
        <w:rPr>
          <w:rFonts w:cs="Arial"/>
          <w:szCs w:val="24"/>
        </w:rPr>
        <w:t xml:space="preserve">reunirá </w:t>
      </w:r>
      <w:r w:rsidRPr="00C177EE">
        <w:rPr>
          <w:rFonts w:cs="Arial"/>
          <w:szCs w:val="24"/>
        </w:rPr>
        <w:t>en forma ordinaria cada tres meses y</w:t>
      </w:r>
      <w:r w:rsidR="005E7843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extraordinariamente en cualquier tiempo, cuando haya asuntos urgentes que tratar; </w:t>
      </w:r>
      <w:r w:rsidR="005E7843">
        <w:rPr>
          <w:rFonts w:cs="Arial"/>
          <w:szCs w:val="24"/>
        </w:rPr>
        <w:t>según el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calendario aprobado</w:t>
      </w:r>
      <w:r w:rsidR="005E7843">
        <w:rPr>
          <w:rFonts w:cs="Arial"/>
          <w:szCs w:val="24"/>
        </w:rPr>
        <w:t>.</w:t>
      </w:r>
      <w:r w:rsidRPr="00C177EE">
        <w:rPr>
          <w:rFonts w:cs="Arial"/>
          <w:szCs w:val="24"/>
        </w:rPr>
        <w:t xml:space="preserve"> </w:t>
      </w:r>
      <w:r w:rsidR="005E7843">
        <w:rPr>
          <w:rFonts w:cs="Arial"/>
          <w:szCs w:val="24"/>
        </w:rPr>
        <w:t>S</w:t>
      </w:r>
      <w:r w:rsidRPr="00C177EE">
        <w:rPr>
          <w:rFonts w:cs="Arial"/>
          <w:szCs w:val="24"/>
        </w:rPr>
        <w:t>us resoluciones se tomar</w:t>
      </w:r>
      <w:r w:rsidR="005E7843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por mayo</w:t>
      </w:r>
      <w:r w:rsidR="005E7843">
        <w:rPr>
          <w:rFonts w:cs="Arial"/>
          <w:szCs w:val="24"/>
        </w:rPr>
        <w:t>rí</w:t>
      </w:r>
      <w:r w:rsidRPr="00C177EE">
        <w:rPr>
          <w:rFonts w:cs="Arial"/>
          <w:szCs w:val="24"/>
        </w:rPr>
        <w:t>a de votos es decir el 50 m</w:t>
      </w:r>
      <w:r w:rsidR="006F677D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s</w:t>
      </w:r>
      <w:r w:rsidR="00733427">
        <w:rPr>
          <w:rFonts w:cs="Arial"/>
          <w:szCs w:val="24"/>
        </w:rPr>
        <w:t xml:space="preserve"> </w:t>
      </w:r>
      <w:r w:rsidR="006F677D">
        <w:rPr>
          <w:rFonts w:cs="Arial"/>
          <w:szCs w:val="24"/>
        </w:rPr>
        <w:t>uno, en</w:t>
      </w:r>
      <w:r w:rsidRPr="00C177EE">
        <w:rPr>
          <w:rFonts w:cs="Arial"/>
          <w:szCs w:val="24"/>
        </w:rPr>
        <w:t xml:space="preserve"> caso de empate e</w:t>
      </w:r>
      <w:r w:rsidR="006F677D">
        <w:rPr>
          <w:rFonts w:cs="Arial"/>
          <w:szCs w:val="24"/>
        </w:rPr>
        <w:t xml:space="preserve">l </w:t>
      </w:r>
      <w:proofErr w:type="gramStart"/>
      <w:r w:rsidR="006F677D">
        <w:rPr>
          <w:rFonts w:cs="Arial"/>
          <w:szCs w:val="24"/>
        </w:rPr>
        <w:t>Presiden</w:t>
      </w:r>
      <w:r w:rsidR="00E23E6E">
        <w:rPr>
          <w:rFonts w:cs="Arial"/>
          <w:szCs w:val="24"/>
        </w:rPr>
        <w:t>t</w:t>
      </w:r>
      <w:r w:rsidR="006F677D">
        <w:rPr>
          <w:rFonts w:cs="Arial"/>
          <w:szCs w:val="24"/>
        </w:rPr>
        <w:t>e</w:t>
      </w:r>
      <w:proofErr w:type="gramEnd"/>
      <w:r w:rsidR="006F677D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del Consejo tendr</w:t>
      </w:r>
      <w:r w:rsidR="006F677D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voto d</w:t>
      </w:r>
      <w:r w:rsidR="006F677D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calidad.</w:t>
      </w:r>
    </w:p>
    <w:p w14:paraId="53299B80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0459E255" w14:textId="116D820A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 las sesiones del Consejo podr</w:t>
      </w:r>
      <w:r w:rsidR="002E59FD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ser invitados a consideraci</w:t>
      </w:r>
      <w:r w:rsidR="006F677D">
        <w:rPr>
          <w:rFonts w:cs="Arial"/>
          <w:szCs w:val="24"/>
        </w:rPr>
        <w:t>ón</w:t>
      </w:r>
      <w:r w:rsidRPr="00C177EE">
        <w:rPr>
          <w:rFonts w:cs="Arial"/>
          <w:szCs w:val="24"/>
        </w:rPr>
        <w:t xml:space="preserve"> de su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 xml:space="preserve"> a personas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es</w:t>
      </w:r>
      <w:r w:rsidR="00E47E2A">
        <w:rPr>
          <w:rFonts w:cs="Arial"/>
          <w:szCs w:val="24"/>
        </w:rPr>
        <w:t>p</w:t>
      </w:r>
      <w:r w:rsidRPr="00C177EE">
        <w:rPr>
          <w:rFonts w:cs="Arial"/>
          <w:szCs w:val="24"/>
        </w:rPr>
        <w:t>ecialistas en los temas a tratar en los asuntos d</w:t>
      </w:r>
      <w:r w:rsidR="00E47E2A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competencia del Consejo, quienes</w:t>
      </w:r>
      <w:r w:rsidR="00733427">
        <w:rPr>
          <w:rFonts w:cs="Arial"/>
          <w:szCs w:val="24"/>
        </w:rPr>
        <w:t xml:space="preserve"> </w:t>
      </w:r>
      <w:proofErr w:type="spellStart"/>
      <w:r w:rsidRPr="00C177EE">
        <w:rPr>
          <w:rFonts w:cs="Arial"/>
          <w:szCs w:val="24"/>
        </w:rPr>
        <w:t>tendrén</w:t>
      </w:r>
      <w:proofErr w:type="spellEnd"/>
      <w:r w:rsidRPr="00C177EE">
        <w:rPr>
          <w:rFonts w:cs="Arial"/>
          <w:szCs w:val="24"/>
        </w:rPr>
        <w:t xml:space="preserve"> derecho a voz pero no a v</w:t>
      </w:r>
      <w:r w:rsidR="00E47E2A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>to.</w:t>
      </w:r>
    </w:p>
    <w:p w14:paraId="074C9B11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234D9AF1" w14:textId="3A31599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E47E2A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23.- En la convocatoria respectiva se har</w:t>
      </w:r>
      <w:r w:rsidR="00E47E2A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saber e</w:t>
      </w:r>
      <w:r w:rsidR="00E47E2A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orden del </w:t>
      </w:r>
      <w:proofErr w:type="spellStart"/>
      <w:r w:rsidRPr="00C177EE">
        <w:rPr>
          <w:rFonts w:cs="Arial"/>
          <w:szCs w:val="24"/>
        </w:rPr>
        <w:t>dia</w:t>
      </w:r>
      <w:proofErr w:type="spellEnd"/>
      <w:r w:rsidRPr="00C177EE">
        <w:rPr>
          <w:rFonts w:cs="Arial"/>
          <w:szCs w:val="24"/>
        </w:rPr>
        <w:t xml:space="preserve"> y se da</w:t>
      </w:r>
      <w:r w:rsidR="00E47E2A">
        <w:rPr>
          <w:rFonts w:cs="Arial"/>
          <w:szCs w:val="24"/>
        </w:rPr>
        <w:t>rá</w:t>
      </w:r>
      <w:r w:rsidR="00E42215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cuenta de los asuntos por tratar, de acuerdo con </w:t>
      </w:r>
      <w:r w:rsidR="00E47E2A">
        <w:rPr>
          <w:rFonts w:cs="Arial"/>
          <w:szCs w:val="24"/>
        </w:rPr>
        <w:t>lo</w:t>
      </w:r>
      <w:r w:rsidRPr="00C177EE">
        <w:rPr>
          <w:rFonts w:cs="Arial"/>
          <w:szCs w:val="24"/>
        </w:rPr>
        <w:t xml:space="preserve"> </w:t>
      </w:r>
      <w:r w:rsidR="00E47E2A">
        <w:rPr>
          <w:rFonts w:cs="Arial"/>
          <w:szCs w:val="24"/>
        </w:rPr>
        <w:t>s</w:t>
      </w:r>
      <w:r w:rsidRPr="00C177EE">
        <w:rPr>
          <w:rFonts w:cs="Arial"/>
          <w:szCs w:val="24"/>
        </w:rPr>
        <w:t>iguiente:</w:t>
      </w:r>
    </w:p>
    <w:p w14:paraId="733DE497" w14:textId="473109D6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I. Lista de asistencia y declaratoria del qu</w:t>
      </w:r>
      <w:r w:rsidR="00E47E2A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rum legal;</w:t>
      </w:r>
    </w:p>
    <w:p w14:paraId="28777B47" w14:textId="65ECAACE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II. Lectura y aprobaci</w:t>
      </w:r>
      <w:r w:rsidR="00E47E2A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en su caso, del acta de la sesi</w:t>
      </w:r>
      <w:r w:rsidR="00E47E2A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anterior;</w:t>
      </w:r>
    </w:p>
    <w:p w14:paraId="0AC1278A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III. Informe del seguimiento de acuerdos;</w:t>
      </w:r>
    </w:p>
    <w:p w14:paraId="2F169D52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IV. Asuntos a tratar; y</w:t>
      </w:r>
    </w:p>
    <w:p w14:paraId="119E1182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V. Asuntos generales.</w:t>
      </w:r>
    </w:p>
    <w:p w14:paraId="78125CF9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6BEB796A" w14:textId="7AB99BD9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2E59FD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24.</w:t>
      </w:r>
      <w:r w:rsidR="002E59FD">
        <w:rPr>
          <w:rFonts w:cs="Arial"/>
          <w:szCs w:val="24"/>
        </w:rPr>
        <w:t xml:space="preserve">- </w:t>
      </w:r>
      <w:r w:rsidRPr="00C177EE">
        <w:rPr>
          <w:rFonts w:cs="Arial"/>
          <w:szCs w:val="24"/>
        </w:rPr>
        <w:t xml:space="preserve">Las sesiones del Consejo, se </w:t>
      </w:r>
      <w:r w:rsidR="002E59FD" w:rsidRPr="00C177EE">
        <w:rPr>
          <w:rFonts w:cs="Arial"/>
          <w:szCs w:val="24"/>
        </w:rPr>
        <w:t>realizarán</w:t>
      </w:r>
      <w:r w:rsidRPr="00C177EE">
        <w:rPr>
          <w:rFonts w:cs="Arial"/>
          <w:szCs w:val="24"/>
        </w:rPr>
        <w:t xml:space="preserve"> en el domicilio que se indique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en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la convocatoria </w:t>
      </w:r>
      <w:r w:rsidR="002E59FD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 en el lugar que de </w:t>
      </w:r>
      <w:r w:rsidR="002E59FD">
        <w:rPr>
          <w:rFonts w:cs="Arial"/>
          <w:szCs w:val="24"/>
        </w:rPr>
        <w:t>común</w:t>
      </w:r>
      <w:r w:rsidRPr="00C177EE">
        <w:rPr>
          <w:rFonts w:cs="Arial"/>
          <w:szCs w:val="24"/>
        </w:rPr>
        <w:t xml:space="preserve"> acuerdo determinen sus miembros.</w:t>
      </w:r>
    </w:p>
    <w:p w14:paraId="439DD982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19AE2FC3" w14:textId="19A09A62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2E59FD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25.-</w:t>
      </w:r>
      <w:r w:rsidR="002E59FD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Por acuerdo del </w:t>
      </w:r>
      <w:proofErr w:type="gramStart"/>
      <w:r w:rsidRPr="00C177EE">
        <w:rPr>
          <w:rFonts w:cs="Arial"/>
          <w:szCs w:val="24"/>
        </w:rPr>
        <w:t>Presidente</w:t>
      </w:r>
      <w:proofErr w:type="gramEnd"/>
      <w:r w:rsidRPr="00C177EE">
        <w:rPr>
          <w:rFonts w:cs="Arial"/>
          <w:szCs w:val="24"/>
        </w:rPr>
        <w:t xml:space="preserve"> del Consejo </w:t>
      </w:r>
      <w:r w:rsidR="002E59FD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 xml:space="preserve"> de las dos terceras partes del</w:t>
      </w:r>
    </w:p>
    <w:p w14:paraId="093890EA" w14:textId="0FCA47BB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lastRenderedPageBreak/>
        <w:t>mismo, el Coordinador convocar</w:t>
      </w:r>
      <w:r w:rsidR="002E59FD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a las sesiones ordinarias, con por </w:t>
      </w:r>
      <w:r w:rsidR="002E59FD">
        <w:rPr>
          <w:rFonts w:cs="Arial"/>
          <w:szCs w:val="24"/>
        </w:rPr>
        <w:t>lo menos</w:t>
      </w:r>
      <w:r w:rsidRPr="00C177EE">
        <w:rPr>
          <w:rFonts w:cs="Arial"/>
          <w:szCs w:val="24"/>
        </w:rPr>
        <w:t xml:space="preserve"> 48 horas de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anticipaci</w:t>
      </w:r>
      <w:r w:rsidR="002E59FD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y deber</w:t>
      </w:r>
      <w:r w:rsidR="002E59FD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acompa</w:t>
      </w:r>
      <w:r w:rsidR="002E59FD">
        <w:rPr>
          <w:rFonts w:cs="Arial"/>
          <w:szCs w:val="24"/>
        </w:rPr>
        <w:t>ñ</w:t>
      </w:r>
      <w:r w:rsidRPr="00C177EE">
        <w:rPr>
          <w:rFonts w:cs="Arial"/>
          <w:szCs w:val="24"/>
        </w:rPr>
        <w:t>arse del orden del d</w:t>
      </w:r>
      <w:r w:rsidR="002E59FD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a respectiv</w:t>
      </w:r>
      <w:r w:rsidR="002E59FD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>.</w:t>
      </w:r>
    </w:p>
    <w:p w14:paraId="5A1C2557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2100FFA6" w14:textId="3C98C9AF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En caso de que el orden del d</w:t>
      </w:r>
      <w:r w:rsidR="002E59FD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a incluya alg</w:t>
      </w:r>
      <w:r w:rsidR="002E59FD">
        <w:rPr>
          <w:rFonts w:cs="Arial"/>
          <w:szCs w:val="24"/>
        </w:rPr>
        <w:t>ún</w:t>
      </w:r>
      <w:r w:rsidRPr="00C177EE">
        <w:rPr>
          <w:rFonts w:cs="Arial"/>
          <w:szCs w:val="24"/>
        </w:rPr>
        <w:t xml:space="preserve"> asunto que requiera de la previa consulta de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informaci</w:t>
      </w:r>
      <w:r w:rsidR="002E59FD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en la propia convocatoria se anexar</w:t>
      </w:r>
      <w:r w:rsidR="002E59FD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copia de la </w:t>
      </w:r>
      <w:proofErr w:type="spellStart"/>
      <w:r w:rsidRPr="00C177EE">
        <w:rPr>
          <w:rFonts w:cs="Arial"/>
          <w:szCs w:val="24"/>
        </w:rPr>
        <w:t>misrna</w:t>
      </w:r>
      <w:proofErr w:type="spellEnd"/>
      <w:r w:rsidRPr="00C177EE">
        <w:rPr>
          <w:rFonts w:cs="Arial"/>
          <w:szCs w:val="24"/>
        </w:rPr>
        <w:t>, en su defecto, s</w:t>
      </w:r>
      <w:r w:rsidR="00E826DC">
        <w:rPr>
          <w:rFonts w:cs="Arial"/>
          <w:szCs w:val="24"/>
        </w:rPr>
        <w:t>e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describir</w:t>
      </w:r>
      <w:r w:rsidR="00E826DC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n las </w:t>
      </w:r>
      <w:proofErr w:type="spellStart"/>
      <w:r w:rsidR="00E826DC">
        <w:rPr>
          <w:rFonts w:cs="Arial"/>
          <w:szCs w:val="24"/>
        </w:rPr>
        <w:t>carácterí</w:t>
      </w:r>
      <w:r w:rsidRPr="00C177EE">
        <w:rPr>
          <w:rFonts w:cs="Arial"/>
          <w:szCs w:val="24"/>
        </w:rPr>
        <w:t>sticas</w:t>
      </w:r>
      <w:proofErr w:type="spellEnd"/>
      <w:r w:rsidRPr="00C177EE">
        <w:rPr>
          <w:rFonts w:cs="Arial"/>
          <w:szCs w:val="24"/>
        </w:rPr>
        <w:t xml:space="preserve"> de la misma y el lugar en que ésta puede ser consultada.</w:t>
      </w:r>
    </w:p>
    <w:p w14:paraId="3E5C3608" w14:textId="77777777" w:rsidR="00C177EE" w:rsidRPr="00512D18" w:rsidRDefault="00C177EE" w:rsidP="00B37F61">
      <w:pPr>
        <w:spacing w:before="0" w:after="0"/>
        <w:rPr>
          <w:rFonts w:cs="Arial"/>
          <w:b/>
          <w:bCs/>
          <w:szCs w:val="24"/>
        </w:rPr>
      </w:pPr>
    </w:p>
    <w:p w14:paraId="7291A99E" w14:textId="1C7B6C2F" w:rsidR="00C177EE" w:rsidRPr="00512D18" w:rsidRDefault="00C177EE" w:rsidP="00733427">
      <w:pPr>
        <w:spacing w:before="0" w:after="0"/>
        <w:jc w:val="center"/>
        <w:rPr>
          <w:rFonts w:cs="Arial"/>
          <w:b/>
          <w:bCs/>
          <w:szCs w:val="24"/>
        </w:rPr>
      </w:pPr>
      <w:r w:rsidRPr="00512D18">
        <w:rPr>
          <w:rFonts w:cs="Arial"/>
          <w:b/>
          <w:bCs/>
          <w:szCs w:val="24"/>
        </w:rPr>
        <w:t>CAP</w:t>
      </w:r>
      <w:r w:rsidR="00E826DC" w:rsidRPr="00512D18">
        <w:rPr>
          <w:rFonts w:cs="Arial"/>
          <w:b/>
          <w:bCs/>
          <w:szCs w:val="24"/>
        </w:rPr>
        <w:t>Í</w:t>
      </w:r>
      <w:r w:rsidRPr="00512D18">
        <w:rPr>
          <w:rFonts w:cs="Arial"/>
          <w:b/>
          <w:bCs/>
          <w:szCs w:val="24"/>
        </w:rPr>
        <w:t>TULO CUARTO</w:t>
      </w:r>
    </w:p>
    <w:p w14:paraId="592514FF" w14:textId="77777777" w:rsidR="00C177EE" w:rsidRPr="00512D18" w:rsidRDefault="00C177EE" w:rsidP="00733427">
      <w:pPr>
        <w:spacing w:before="0" w:after="0"/>
        <w:jc w:val="center"/>
        <w:rPr>
          <w:rFonts w:cs="Arial"/>
          <w:b/>
          <w:bCs/>
          <w:szCs w:val="24"/>
        </w:rPr>
      </w:pPr>
      <w:r w:rsidRPr="00512D18">
        <w:rPr>
          <w:rFonts w:cs="Arial"/>
          <w:b/>
          <w:bCs/>
          <w:szCs w:val="24"/>
        </w:rPr>
        <w:t>DE LOS GRUPOS DE TRABAJO</w:t>
      </w:r>
    </w:p>
    <w:p w14:paraId="7EA36B8D" w14:textId="71687963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E826DC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26.</w:t>
      </w:r>
      <w:r w:rsidR="00E826DC">
        <w:rPr>
          <w:rFonts w:cs="Arial"/>
          <w:szCs w:val="24"/>
        </w:rPr>
        <w:t xml:space="preserve">- </w:t>
      </w:r>
      <w:r w:rsidRPr="00C177EE">
        <w:rPr>
          <w:rFonts w:cs="Arial"/>
          <w:szCs w:val="24"/>
        </w:rPr>
        <w:t>EI Consejo, en su sesi</w:t>
      </w:r>
      <w:r w:rsidR="00E826D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 instalaci</w:t>
      </w:r>
      <w:r w:rsidR="00E826D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n, para el mejor cumplimiento de</w:t>
      </w:r>
    </w:p>
    <w:p w14:paraId="6F2D5922" w14:textId="1F0E5214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sus objetivos y </w:t>
      </w:r>
      <w:r w:rsidR="00E826DC">
        <w:rPr>
          <w:rFonts w:cs="Arial"/>
          <w:szCs w:val="24"/>
        </w:rPr>
        <w:t>func</w:t>
      </w:r>
      <w:r w:rsidRPr="00C177EE">
        <w:rPr>
          <w:rFonts w:cs="Arial"/>
          <w:szCs w:val="24"/>
        </w:rPr>
        <w:t>iones, acordar</w:t>
      </w:r>
      <w:r w:rsidR="00E826DC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la integraci</w:t>
      </w:r>
      <w:r w:rsidR="00E826D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y operaci</w:t>
      </w:r>
      <w:r w:rsidR="00E826D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permanente de los siguientes</w:t>
      </w:r>
      <w:r w:rsidR="0073342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grupos de trabajo:</w:t>
      </w:r>
    </w:p>
    <w:p w14:paraId="39C1702D" w14:textId="4382157B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I. Normatividad Ambiental</w:t>
      </w:r>
      <w:r w:rsidR="00A510EA">
        <w:rPr>
          <w:rFonts w:cs="Arial"/>
          <w:szCs w:val="24"/>
        </w:rPr>
        <w:t>;</w:t>
      </w:r>
    </w:p>
    <w:p w14:paraId="4CF94DE1" w14:textId="1A99D53B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 xml:space="preserve">II. Manejo sostenible y </w:t>
      </w:r>
      <w:proofErr w:type="spellStart"/>
      <w:r w:rsidRPr="00C177EE">
        <w:rPr>
          <w:rFonts w:cs="Arial"/>
          <w:szCs w:val="24"/>
        </w:rPr>
        <w:t>restauracion</w:t>
      </w:r>
      <w:proofErr w:type="spellEnd"/>
      <w:r w:rsidRPr="00C177EE">
        <w:rPr>
          <w:rFonts w:cs="Arial"/>
          <w:szCs w:val="24"/>
        </w:rPr>
        <w:t xml:space="preserve"> de </w:t>
      </w:r>
      <w:r w:rsidR="00E826DC">
        <w:rPr>
          <w:rFonts w:cs="Arial"/>
          <w:szCs w:val="24"/>
        </w:rPr>
        <w:t>los</w:t>
      </w:r>
      <w:r w:rsidRPr="00C177EE">
        <w:rPr>
          <w:rFonts w:cs="Arial"/>
          <w:szCs w:val="24"/>
        </w:rPr>
        <w:t xml:space="preserve"> Recursos Naturales Municipales;</w:t>
      </w:r>
    </w:p>
    <w:p w14:paraId="132DA149" w14:textId="03A225AB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III. Educaci</w:t>
      </w:r>
      <w:r w:rsidR="00E826D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Ambiental;</w:t>
      </w:r>
    </w:p>
    <w:p w14:paraId="69C0E22B" w14:textId="77777777" w:rsidR="00E826DC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IV. Manejo d</w:t>
      </w:r>
      <w:r w:rsidR="00E826DC">
        <w:rPr>
          <w:rFonts w:cs="Arial"/>
          <w:szCs w:val="24"/>
        </w:rPr>
        <w:t>e</w:t>
      </w:r>
      <w:r w:rsidRPr="00C177EE">
        <w:rPr>
          <w:rFonts w:cs="Arial"/>
          <w:szCs w:val="24"/>
        </w:rPr>
        <w:t xml:space="preserve"> residu</w:t>
      </w:r>
      <w:r w:rsidR="00E826DC">
        <w:rPr>
          <w:rFonts w:cs="Arial"/>
          <w:szCs w:val="24"/>
        </w:rPr>
        <w:t>o</w:t>
      </w:r>
      <w:r w:rsidRPr="00C177EE">
        <w:rPr>
          <w:rFonts w:cs="Arial"/>
          <w:szCs w:val="24"/>
        </w:rPr>
        <w:t>s s</w:t>
      </w:r>
      <w:r w:rsidR="00E826D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lidos urbanos</w:t>
      </w:r>
      <w:r w:rsidR="00E826DC">
        <w:rPr>
          <w:rFonts w:cs="Arial"/>
          <w:szCs w:val="24"/>
        </w:rPr>
        <w:t>;</w:t>
      </w:r>
    </w:p>
    <w:p w14:paraId="58911A40" w14:textId="359D2C7F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V. Regulaci</w:t>
      </w:r>
      <w:r w:rsidR="00E826D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y disminuci</w:t>
      </w:r>
      <w:r w:rsidR="00E826D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de la contaminaci</w:t>
      </w:r>
      <w:r w:rsidR="00E826DC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n, </w:t>
      </w:r>
      <w:r w:rsidR="00E826DC">
        <w:rPr>
          <w:rFonts w:cs="Arial"/>
          <w:szCs w:val="24"/>
        </w:rPr>
        <w:t>y;</w:t>
      </w:r>
    </w:p>
    <w:p w14:paraId="51A8F3F2" w14:textId="3323D70D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VI. Los dem</w:t>
      </w:r>
      <w:r w:rsidR="00A510EA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s que acuerde e</w:t>
      </w:r>
      <w:r w:rsidR="00A510EA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Consejo.</w:t>
      </w:r>
    </w:p>
    <w:p w14:paraId="59A37DEE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7022E654" w14:textId="0432DBDA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512D18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27.</w:t>
      </w:r>
      <w:r w:rsidR="00A510EA">
        <w:rPr>
          <w:rFonts w:cs="Arial"/>
          <w:szCs w:val="24"/>
        </w:rPr>
        <w:t xml:space="preserve">- </w:t>
      </w:r>
      <w:r w:rsidRPr="00C177EE">
        <w:rPr>
          <w:rFonts w:cs="Arial"/>
          <w:szCs w:val="24"/>
        </w:rPr>
        <w:t>E</w:t>
      </w:r>
      <w:r w:rsidR="00A510EA">
        <w:rPr>
          <w:rFonts w:cs="Arial"/>
          <w:szCs w:val="24"/>
        </w:rPr>
        <w:t>n</w:t>
      </w:r>
      <w:r w:rsidRPr="00C177EE">
        <w:rPr>
          <w:rFonts w:cs="Arial"/>
          <w:szCs w:val="24"/>
        </w:rPr>
        <w:t xml:space="preserve"> cada grupo de trabajo participar</w:t>
      </w:r>
      <w:r w:rsidR="00A510EA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n, por lo me</w:t>
      </w:r>
      <w:r w:rsidR="00A510EA">
        <w:rPr>
          <w:rFonts w:cs="Arial"/>
          <w:szCs w:val="24"/>
        </w:rPr>
        <w:t>n</w:t>
      </w:r>
      <w:r w:rsidRPr="00C177EE">
        <w:rPr>
          <w:rFonts w:cs="Arial"/>
          <w:szCs w:val="24"/>
        </w:rPr>
        <w:t>os, dos consejeros,</w:t>
      </w:r>
    </w:p>
    <w:p w14:paraId="28513F93" w14:textId="19CF08DE" w:rsid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dentro de los que el Consejo designar</w:t>
      </w:r>
      <w:r w:rsidR="007F02DE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 xml:space="preserve"> a un Coordinador.</w:t>
      </w:r>
    </w:p>
    <w:p w14:paraId="3693F57B" w14:textId="77777777" w:rsidR="007E5741" w:rsidRPr="00C177EE" w:rsidRDefault="007E5741" w:rsidP="00B37F61">
      <w:pPr>
        <w:spacing w:before="0" w:after="0"/>
        <w:rPr>
          <w:rFonts w:cs="Arial"/>
          <w:szCs w:val="24"/>
        </w:rPr>
      </w:pPr>
    </w:p>
    <w:p w14:paraId="61723331" w14:textId="71FF557A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512D18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28.</w:t>
      </w:r>
      <w:r w:rsidR="007F02DE">
        <w:rPr>
          <w:rFonts w:cs="Arial"/>
          <w:szCs w:val="24"/>
        </w:rPr>
        <w:t xml:space="preserve">- </w:t>
      </w:r>
      <w:r w:rsidRPr="00C177EE">
        <w:rPr>
          <w:rFonts w:cs="Arial"/>
          <w:szCs w:val="24"/>
        </w:rPr>
        <w:t>Los grupos de trabajo se reunir</w:t>
      </w:r>
      <w:r w:rsidR="007F02DE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con la frecuencia que requiera la</w:t>
      </w:r>
      <w:r w:rsidR="007F02D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atenci</w:t>
      </w:r>
      <w:r w:rsidR="007F02D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de </w:t>
      </w:r>
      <w:r w:rsidR="007F02DE">
        <w:rPr>
          <w:rFonts w:cs="Arial"/>
          <w:szCs w:val="24"/>
        </w:rPr>
        <w:t>los</w:t>
      </w:r>
      <w:r w:rsidRPr="00C177EE">
        <w:rPr>
          <w:rFonts w:cs="Arial"/>
          <w:szCs w:val="24"/>
        </w:rPr>
        <w:t xml:space="preserve"> asuntos que se les hayan encomendado, por citaci</w:t>
      </w:r>
      <w:r w:rsidR="002340F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que expida su</w:t>
      </w:r>
      <w:r w:rsidR="002340F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Coordinador.</w:t>
      </w:r>
    </w:p>
    <w:p w14:paraId="7522CDC4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41574FFC" w14:textId="285823A7" w:rsidR="00C177EE" w:rsidRPr="00C177EE" w:rsidRDefault="00C177EE" w:rsidP="00B37F61">
      <w:pPr>
        <w:spacing w:before="0" w:after="0"/>
        <w:rPr>
          <w:rFonts w:cs="Arial"/>
          <w:szCs w:val="24"/>
        </w:rPr>
      </w:pPr>
      <w:r w:rsidRPr="00C177EE">
        <w:rPr>
          <w:rFonts w:cs="Arial"/>
          <w:szCs w:val="24"/>
        </w:rPr>
        <w:t>ART</w:t>
      </w:r>
      <w:r w:rsidR="00512D18">
        <w:rPr>
          <w:rFonts w:cs="Arial"/>
          <w:szCs w:val="24"/>
        </w:rPr>
        <w:t>Í</w:t>
      </w:r>
      <w:r w:rsidRPr="00C177EE">
        <w:rPr>
          <w:rFonts w:cs="Arial"/>
          <w:szCs w:val="24"/>
        </w:rPr>
        <w:t>CULO 29.</w:t>
      </w:r>
      <w:r w:rsidR="00512D18">
        <w:rPr>
          <w:rFonts w:cs="Arial"/>
          <w:szCs w:val="24"/>
        </w:rPr>
        <w:t xml:space="preserve">- </w:t>
      </w:r>
      <w:r w:rsidRPr="00C177EE">
        <w:rPr>
          <w:rFonts w:cs="Arial"/>
          <w:szCs w:val="24"/>
        </w:rPr>
        <w:t>Los acuerdos de</w:t>
      </w:r>
      <w:r w:rsidR="002340FE">
        <w:rPr>
          <w:rFonts w:cs="Arial"/>
          <w:szCs w:val="24"/>
        </w:rPr>
        <w:t xml:space="preserve"> los </w:t>
      </w:r>
      <w:r w:rsidRPr="00C177EE">
        <w:rPr>
          <w:rFonts w:cs="Arial"/>
          <w:szCs w:val="24"/>
        </w:rPr>
        <w:t>grupos de trabajo, ser</w:t>
      </w:r>
      <w:r w:rsidR="002340FE">
        <w:rPr>
          <w:rFonts w:cs="Arial"/>
          <w:szCs w:val="24"/>
        </w:rPr>
        <w:t>á</w:t>
      </w:r>
      <w:r w:rsidRPr="00C177EE">
        <w:rPr>
          <w:rFonts w:cs="Arial"/>
          <w:szCs w:val="24"/>
        </w:rPr>
        <w:t>n informados a</w:t>
      </w:r>
      <w:r w:rsidR="002340FE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Coordinador</w:t>
      </w:r>
      <w:r w:rsidR="002E288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del Consejo, para que se presenten ante e</w:t>
      </w:r>
      <w:r w:rsidR="002340FE">
        <w:rPr>
          <w:rFonts w:cs="Arial"/>
          <w:szCs w:val="24"/>
        </w:rPr>
        <w:t>l</w:t>
      </w:r>
      <w:r w:rsidRPr="00C177EE">
        <w:rPr>
          <w:rFonts w:cs="Arial"/>
          <w:szCs w:val="24"/>
        </w:rPr>
        <w:t xml:space="preserve"> Consejo, en la sesi</w:t>
      </w:r>
      <w:r w:rsidR="002340F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>n ordinaria inmediata</w:t>
      </w:r>
      <w:r w:rsidR="002E288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posterior y en su caso, sean aprobados por el mismo.</w:t>
      </w:r>
    </w:p>
    <w:p w14:paraId="4DA446A5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32370873" w14:textId="5505D3E6" w:rsidR="00C177EE" w:rsidRPr="00512D18" w:rsidRDefault="002E2887" w:rsidP="002E2887">
      <w:pPr>
        <w:spacing w:before="0" w:after="0"/>
        <w:jc w:val="center"/>
        <w:rPr>
          <w:rFonts w:cs="Arial"/>
          <w:b/>
          <w:bCs/>
          <w:szCs w:val="24"/>
        </w:rPr>
      </w:pPr>
      <w:r w:rsidRPr="00512D18">
        <w:rPr>
          <w:rFonts w:cs="Arial"/>
          <w:b/>
          <w:bCs/>
          <w:szCs w:val="24"/>
        </w:rPr>
        <w:lastRenderedPageBreak/>
        <w:t xml:space="preserve">ARTÍCULOS </w:t>
      </w:r>
      <w:r w:rsidR="00C177EE" w:rsidRPr="00512D18">
        <w:rPr>
          <w:rFonts w:cs="Arial"/>
          <w:b/>
          <w:bCs/>
          <w:szCs w:val="24"/>
        </w:rPr>
        <w:t>TRANSITORIOS</w:t>
      </w:r>
    </w:p>
    <w:p w14:paraId="72086B2C" w14:textId="7DE011D4" w:rsidR="00C177EE" w:rsidRDefault="00C177EE" w:rsidP="00B37F61">
      <w:pPr>
        <w:spacing w:before="0" w:after="0"/>
        <w:rPr>
          <w:rFonts w:cs="Arial"/>
          <w:szCs w:val="24"/>
        </w:rPr>
      </w:pPr>
      <w:proofErr w:type="gramStart"/>
      <w:r w:rsidRPr="00C177EE">
        <w:rPr>
          <w:rFonts w:cs="Arial"/>
          <w:szCs w:val="24"/>
        </w:rPr>
        <w:t>PR</w:t>
      </w:r>
      <w:r w:rsidR="002340FE">
        <w:rPr>
          <w:rFonts w:cs="Arial"/>
          <w:szCs w:val="24"/>
        </w:rPr>
        <w:t>I</w:t>
      </w:r>
      <w:r w:rsidRPr="00C177EE">
        <w:rPr>
          <w:rFonts w:cs="Arial"/>
          <w:szCs w:val="24"/>
        </w:rPr>
        <w:t>MERO.-</w:t>
      </w:r>
      <w:proofErr w:type="gramEnd"/>
      <w:r w:rsidR="002340F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EI presente Reglamento entrara en vigor </w:t>
      </w:r>
      <w:r w:rsidR="002340FE">
        <w:rPr>
          <w:rFonts w:cs="Arial"/>
          <w:szCs w:val="24"/>
        </w:rPr>
        <w:t>al día siguiente al</w:t>
      </w:r>
      <w:r w:rsidRPr="00C177EE">
        <w:rPr>
          <w:rFonts w:cs="Arial"/>
          <w:szCs w:val="24"/>
        </w:rPr>
        <w:t xml:space="preserve"> de su </w:t>
      </w:r>
      <w:r w:rsidR="002E2887">
        <w:rPr>
          <w:rFonts w:cs="Arial"/>
          <w:szCs w:val="24"/>
        </w:rPr>
        <w:t xml:space="preserve">publicación </w:t>
      </w:r>
      <w:r w:rsidRPr="00C177EE">
        <w:rPr>
          <w:rFonts w:cs="Arial"/>
          <w:szCs w:val="24"/>
        </w:rPr>
        <w:t>en el Peri</w:t>
      </w:r>
      <w:r w:rsidR="002340F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dico </w:t>
      </w:r>
      <w:proofErr w:type="spellStart"/>
      <w:r w:rsidRPr="00C177EE">
        <w:rPr>
          <w:rFonts w:cs="Arial"/>
          <w:szCs w:val="24"/>
        </w:rPr>
        <w:t>Oﬁcial</w:t>
      </w:r>
      <w:proofErr w:type="spellEnd"/>
      <w:r w:rsidRPr="00C177EE">
        <w:rPr>
          <w:rFonts w:cs="Arial"/>
          <w:szCs w:val="24"/>
        </w:rPr>
        <w:t xml:space="preserve">. </w:t>
      </w:r>
    </w:p>
    <w:p w14:paraId="1961EA01" w14:textId="77777777" w:rsidR="002E2887" w:rsidRPr="00C177EE" w:rsidRDefault="002E2887" w:rsidP="00B37F61">
      <w:pPr>
        <w:spacing w:before="0" w:after="0"/>
        <w:rPr>
          <w:rFonts w:cs="Arial"/>
          <w:szCs w:val="24"/>
        </w:rPr>
      </w:pPr>
    </w:p>
    <w:p w14:paraId="6BDF1AE4" w14:textId="03E4AEC6" w:rsidR="00C177EE" w:rsidRPr="00C177EE" w:rsidRDefault="00C177EE" w:rsidP="00B37F61">
      <w:pPr>
        <w:spacing w:before="0" w:after="0"/>
        <w:rPr>
          <w:rFonts w:cs="Arial"/>
          <w:szCs w:val="24"/>
        </w:rPr>
      </w:pPr>
      <w:proofErr w:type="gramStart"/>
      <w:r w:rsidRPr="00C177EE">
        <w:rPr>
          <w:rFonts w:cs="Arial"/>
          <w:szCs w:val="24"/>
        </w:rPr>
        <w:t>SEGUNDO.</w:t>
      </w:r>
      <w:r w:rsidR="002340FE">
        <w:rPr>
          <w:rFonts w:cs="Arial"/>
          <w:szCs w:val="24"/>
        </w:rPr>
        <w:t>-</w:t>
      </w:r>
      <w:proofErr w:type="gramEnd"/>
      <w:r w:rsidR="002340FE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 xml:space="preserve">Se derogan todas las disposiciones y acuerdos que se opongan </w:t>
      </w:r>
      <w:r w:rsidR="002340FE">
        <w:rPr>
          <w:rFonts w:cs="Arial"/>
          <w:szCs w:val="24"/>
        </w:rPr>
        <w:t>al</w:t>
      </w:r>
      <w:r w:rsidRPr="00C177EE">
        <w:rPr>
          <w:rFonts w:cs="Arial"/>
          <w:szCs w:val="24"/>
        </w:rPr>
        <w:t xml:space="preserve"> present</w:t>
      </w:r>
      <w:r w:rsidR="002340FE">
        <w:rPr>
          <w:rFonts w:cs="Arial"/>
          <w:szCs w:val="24"/>
        </w:rPr>
        <w:t>e</w:t>
      </w:r>
      <w:r w:rsidR="002E288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Reglamento.</w:t>
      </w:r>
    </w:p>
    <w:p w14:paraId="69179DB4" w14:textId="77777777" w:rsidR="00C177EE" w:rsidRPr="00C177EE" w:rsidRDefault="00C177EE" w:rsidP="00B37F61">
      <w:pPr>
        <w:spacing w:before="0" w:after="0"/>
        <w:rPr>
          <w:rFonts w:cs="Arial"/>
          <w:szCs w:val="24"/>
        </w:rPr>
      </w:pPr>
    </w:p>
    <w:p w14:paraId="41985E95" w14:textId="063F3F87" w:rsidR="00C177EE" w:rsidRPr="00C177EE" w:rsidRDefault="00C177EE" w:rsidP="00B37F61">
      <w:pPr>
        <w:spacing w:before="0" w:after="0"/>
        <w:rPr>
          <w:rFonts w:cs="Arial"/>
          <w:szCs w:val="24"/>
        </w:rPr>
      </w:pPr>
      <w:proofErr w:type="gramStart"/>
      <w:r w:rsidRPr="00C177EE">
        <w:rPr>
          <w:rFonts w:cs="Arial"/>
          <w:szCs w:val="24"/>
        </w:rPr>
        <w:t>TERCERO.-</w:t>
      </w:r>
      <w:proofErr w:type="gramEnd"/>
      <w:r w:rsidRPr="00C177EE">
        <w:rPr>
          <w:rFonts w:cs="Arial"/>
          <w:szCs w:val="24"/>
        </w:rPr>
        <w:t xml:space="preserve"> Conv</w:t>
      </w:r>
      <w:r w:rsidR="002340F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quese </w:t>
      </w:r>
      <w:proofErr w:type="spellStart"/>
      <w:r w:rsidRPr="00C177EE">
        <w:rPr>
          <w:rFonts w:cs="Arial"/>
          <w:szCs w:val="24"/>
        </w:rPr>
        <w:t>imnediatamente</w:t>
      </w:r>
      <w:proofErr w:type="spellEnd"/>
      <w:r w:rsidRPr="00C177EE">
        <w:rPr>
          <w:rFonts w:cs="Arial"/>
          <w:szCs w:val="24"/>
        </w:rPr>
        <w:t xml:space="preserve"> a </w:t>
      </w:r>
      <w:r w:rsidR="002340FE">
        <w:rPr>
          <w:rFonts w:cs="Arial"/>
          <w:szCs w:val="24"/>
        </w:rPr>
        <w:t>los i</w:t>
      </w:r>
      <w:r w:rsidRPr="00C177EE">
        <w:rPr>
          <w:rFonts w:cs="Arial"/>
          <w:szCs w:val="24"/>
        </w:rPr>
        <w:t>ntegrantes del Consejo Municipal de</w:t>
      </w:r>
      <w:r w:rsidR="002E288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Medio Ambiente del Municipio de Torre</w:t>
      </w:r>
      <w:r w:rsidR="002340F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Coahuila, para rendir </w:t>
      </w:r>
      <w:proofErr w:type="spellStart"/>
      <w:r w:rsidRPr="00C177EE">
        <w:rPr>
          <w:rFonts w:cs="Arial"/>
          <w:szCs w:val="24"/>
        </w:rPr>
        <w:t>Ia</w:t>
      </w:r>
      <w:proofErr w:type="spellEnd"/>
      <w:r w:rsidRPr="00C177EE">
        <w:rPr>
          <w:rFonts w:cs="Arial"/>
          <w:szCs w:val="24"/>
        </w:rPr>
        <w:t xml:space="preserve"> protesta de Ley y tomar</w:t>
      </w:r>
      <w:r w:rsidR="002E2887">
        <w:rPr>
          <w:rFonts w:cs="Arial"/>
          <w:szCs w:val="24"/>
        </w:rPr>
        <w:t xml:space="preserve"> </w:t>
      </w:r>
      <w:r w:rsidRPr="00C177EE">
        <w:rPr>
          <w:rFonts w:cs="Arial"/>
          <w:szCs w:val="24"/>
        </w:rPr>
        <w:t>la posesi</w:t>
      </w:r>
      <w:r w:rsidR="002340FE">
        <w:rPr>
          <w:rFonts w:cs="Arial"/>
          <w:szCs w:val="24"/>
        </w:rPr>
        <w:t>ó</w:t>
      </w:r>
      <w:r w:rsidRPr="00C177EE">
        <w:rPr>
          <w:rFonts w:cs="Arial"/>
          <w:szCs w:val="24"/>
        </w:rPr>
        <w:t xml:space="preserve">n de su encargo, ante </w:t>
      </w:r>
      <w:r w:rsidR="002340FE">
        <w:rPr>
          <w:rFonts w:cs="Arial"/>
          <w:szCs w:val="24"/>
        </w:rPr>
        <w:t>el</w:t>
      </w:r>
      <w:r w:rsidRPr="00C177EE">
        <w:rPr>
          <w:rFonts w:cs="Arial"/>
          <w:szCs w:val="24"/>
        </w:rPr>
        <w:t xml:space="preserve"> R. Ayuntamiento, en términos de este Regla</w:t>
      </w:r>
      <w:r w:rsidR="002340FE">
        <w:rPr>
          <w:rFonts w:cs="Arial"/>
          <w:szCs w:val="24"/>
        </w:rPr>
        <w:t>ment</w:t>
      </w:r>
      <w:r w:rsidRPr="00C177EE">
        <w:rPr>
          <w:rFonts w:cs="Arial"/>
          <w:szCs w:val="24"/>
        </w:rPr>
        <w:t>o.</w:t>
      </w:r>
    </w:p>
    <w:sectPr w:rsidR="00C177EE" w:rsidRPr="00C177EE" w:rsidSect="007E5741">
      <w:headerReference w:type="default" r:id="rId8"/>
      <w:footerReference w:type="default" r:id="rId9"/>
      <w:pgSz w:w="12240" w:h="15840"/>
      <w:pgMar w:top="212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704AA"/>
    <w:multiLevelType w:val="hybridMultilevel"/>
    <w:tmpl w:val="67B623AE"/>
    <w:lvl w:ilvl="0" w:tplc="A7DE8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85F55"/>
    <w:multiLevelType w:val="hybridMultilevel"/>
    <w:tmpl w:val="2A22C980"/>
    <w:lvl w:ilvl="0" w:tplc="A7DE8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D21E10"/>
    <w:multiLevelType w:val="hybridMultilevel"/>
    <w:tmpl w:val="29E833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C963FD"/>
    <w:multiLevelType w:val="hybridMultilevel"/>
    <w:tmpl w:val="54B41076"/>
    <w:lvl w:ilvl="0" w:tplc="A7DE8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E41259F"/>
    <w:multiLevelType w:val="hybridMultilevel"/>
    <w:tmpl w:val="0666C726"/>
    <w:lvl w:ilvl="0" w:tplc="9502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E54617"/>
    <w:multiLevelType w:val="hybridMultilevel"/>
    <w:tmpl w:val="15F23862"/>
    <w:lvl w:ilvl="0" w:tplc="A7DE8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4A6749"/>
    <w:multiLevelType w:val="hybridMultilevel"/>
    <w:tmpl w:val="56600FF8"/>
    <w:lvl w:ilvl="0" w:tplc="A7DE8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9216A6"/>
    <w:multiLevelType w:val="hybridMultilevel"/>
    <w:tmpl w:val="2B0E2664"/>
    <w:lvl w:ilvl="0" w:tplc="A7DE8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7"/>
  </w:num>
  <w:num w:numId="2" w16cid:durableId="569923062">
    <w:abstractNumId w:val="30"/>
  </w:num>
  <w:num w:numId="3" w16cid:durableId="413475291">
    <w:abstractNumId w:val="56"/>
  </w:num>
  <w:num w:numId="4" w16cid:durableId="325133787">
    <w:abstractNumId w:val="81"/>
  </w:num>
  <w:num w:numId="5" w16cid:durableId="1875924238">
    <w:abstractNumId w:val="64"/>
  </w:num>
  <w:num w:numId="6" w16cid:durableId="789205800">
    <w:abstractNumId w:val="12"/>
  </w:num>
  <w:num w:numId="7" w16cid:durableId="1953508218">
    <w:abstractNumId w:val="24"/>
  </w:num>
  <w:num w:numId="8" w16cid:durableId="469061451">
    <w:abstractNumId w:val="79"/>
  </w:num>
  <w:num w:numId="9" w16cid:durableId="1002397980">
    <w:abstractNumId w:val="55"/>
  </w:num>
  <w:num w:numId="10" w16cid:durableId="1032651700">
    <w:abstractNumId w:val="1"/>
  </w:num>
  <w:num w:numId="11" w16cid:durableId="835192092">
    <w:abstractNumId w:val="6"/>
  </w:num>
  <w:num w:numId="12" w16cid:durableId="1108507237">
    <w:abstractNumId w:val="17"/>
  </w:num>
  <w:num w:numId="13" w16cid:durableId="1466266706">
    <w:abstractNumId w:val="19"/>
  </w:num>
  <w:num w:numId="14" w16cid:durableId="914246654">
    <w:abstractNumId w:val="31"/>
  </w:num>
  <w:num w:numId="15" w16cid:durableId="1216772059">
    <w:abstractNumId w:val="85"/>
  </w:num>
  <w:num w:numId="16" w16cid:durableId="1706834635">
    <w:abstractNumId w:val="41"/>
  </w:num>
  <w:num w:numId="17" w16cid:durableId="750347473">
    <w:abstractNumId w:val="22"/>
  </w:num>
  <w:num w:numId="18" w16cid:durableId="1740521596">
    <w:abstractNumId w:val="51"/>
  </w:num>
  <w:num w:numId="19" w16cid:durableId="548809899">
    <w:abstractNumId w:val="62"/>
  </w:num>
  <w:num w:numId="20" w16cid:durableId="1420517337">
    <w:abstractNumId w:val="4"/>
  </w:num>
  <w:num w:numId="21" w16cid:durableId="1246184183">
    <w:abstractNumId w:val="7"/>
  </w:num>
  <w:num w:numId="22" w16cid:durableId="1084957055">
    <w:abstractNumId w:val="63"/>
  </w:num>
  <w:num w:numId="23" w16cid:durableId="1264192928">
    <w:abstractNumId w:val="73"/>
  </w:num>
  <w:num w:numId="24" w16cid:durableId="1968274586">
    <w:abstractNumId w:val="58"/>
  </w:num>
  <w:num w:numId="25" w16cid:durableId="11997444">
    <w:abstractNumId w:val="33"/>
  </w:num>
  <w:num w:numId="26" w16cid:durableId="196822580">
    <w:abstractNumId w:val="82"/>
  </w:num>
  <w:num w:numId="27" w16cid:durableId="1764689865">
    <w:abstractNumId w:val="43"/>
  </w:num>
  <w:num w:numId="28" w16cid:durableId="1389526885">
    <w:abstractNumId w:val="18"/>
  </w:num>
  <w:num w:numId="29" w16cid:durableId="490558282">
    <w:abstractNumId w:val="78"/>
  </w:num>
  <w:num w:numId="30" w16cid:durableId="229581662">
    <w:abstractNumId w:val="40"/>
  </w:num>
  <w:num w:numId="31" w16cid:durableId="31154027">
    <w:abstractNumId w:val="86"/>
  </w:num>
  <w:num w:numId="32" w16cid:durableId="1244611422">
    <w:abstractNumId w:val="60"/>
  </w:num>
  <w:num w:numId="33" w16cid:durableId="686252154">
    <w:abstractNumId w:val="57"/>
  </w:num>
  <w:num w:numId="34" w16cid:durableId="2039232479">
    <w:abstractNumId w:val="48"/>
  </w:num>
  <w:num w:numId="35" w16cid:durableId="507524066">
    <w:abstractNumId w:val="11"/>
  </w:num>
  <w:num w:numId="36" w16cid:durableId="797190640">
    <w:abstractNumId w:val="67"/>
  </w:num>
  <w:num w:numId="37" w16cid:durableId="389116416">
    <w:abstractNumId w:val="0"/>
  </w:num>
  <w:num w:numId="38" w16cid:durableId="950161215">
    <w:abstractNumId w:val="23"/>
  </w:num>
  <w:num w:numId="39" w16cid:durableId="1464345561">
    <w:abstractNumId w:val="49"/>
  </w:num>
  <w:num w:numId="40" w16cid:durableId="1767463796">
    <w:abstractNumId w:val="21"/>
  </w:num>
  <w:num w:numId="41" w16cid:durableId="1073548717">
    <w:abstractNumId w:val="8"/>
  </w:num>
  <w:num w:numId="42" w16cid:durableId="1470442891">
    <w:abstractNumId w:val="16"/>
  </w:num>
  <w:num w:numId="43" w16cid:durableId="1537505022">
    <w:abstractNumId w:val="25"/>
  </w:num>
  <w:num w:numId="44" w16cid:durableId="955603245">
    <w:abstractNumId w:val="2"/>
  </w:num>
  <w:num w:numId="45" w16cid:durableId="1635286816">
    <w:abstractNumId w:val="47"/>
  </w:num>
  <w:num w:numId="46" w16cid:durableId="882327959">
    <w:abstractNumId w:val="84"/>
  </w:num>
  <w:num w:numId="47" w16cid:durableId="108548187">
    <w:abstractNumId w:val="50"/>
  </w:num>
  <w:num w:numId="48" w16cid:durableId="1761875860">
    <w:abstractNumId w:val="26"/>
  </w:num>
  <w:num w:numId="49" w16cid:durableId="947934948">
    <w:abstractNumId w:val="59"/>
  </w:num>
  <w:num w:numId="50" w16cid:durableId="832650208">
    <w:abstractNumId w:val="75"/>
  </w:num>
  <w:num w:numId="51" w16cid:durableId="1310211005">
    <w:abstractNumId w:val="61"/>
  </w:num>
  <w:num w:numId="52" w16cid:durableId="118690581">
    <w:abstractNumId w:val="46"/>
  </w:num>
  <w:num w:numId="53" w16cid:durableId="1092357456">
    <w:abstractNumId w:val="68"/>
  </w:num>
  <w:num w:numId="54" w16cid:durableId="1959025988">
    <w:abstractNumId w:val="35"/>
  </w:num>
  <w:num w:numId="55" w16cid:durableId="1309359514">
    <w:abstractNumId w:val="76"/>
  </w:num>
  <w:num w:numId="56" w16cid:durableId="2075351251">
    <w:abstractNumId w:val="9"/>
  </w:num>
  <w:num w:numId="57" w16cid:durableId="1849059485">
    <w:abstractNumId w:val="5"/>
  </w:num>
  <w:num w:numId="58" w16cid:durableId="319893217">
    <w:abstractNumId w:val="74"/>
  </w:num>
  <w:num w:numId="59" w16cid:durableId="936985146">
    <w:abstractNumId w:val="29"/>
  </w:num>
  <w:num w:numId="60" w16cid:durableId="1837380909">
    <w:abstractNumId w:val="69"/>
  </w:num>
  <w:num w:numId="61" w16cid:durableId="1329556661">
    <w:abstractNumId w:val="70"/>
  </w:num>
  <w:num w:numId="62" w16cid:durableId="529800136">
    <w:abstractNumId w:val="53"/>
  </w:num>
  <w:num w:numId="63" w16cid:durableId="1163619818">
    <w:abstractNumId w:val="72"/>
  </w:num>
  <w:num w:numId="64" w16cid:durableId="1946035269">
    <w:abstractNumId w:val="42"/>
  </w:num>
  <w:num w:numId="65" w16cid:durableId="1734573317">
    <w:abstractNumId w:val="36"/>
  </w:num>
  <w:num w:numId="66" w16cid:durableId="1219128116">
    <w:abstractNumId w:val="44"/>
  </w:num>
  <w:num w:numId="67" w16cid:durableId="612520215">
    <w:abstractNumId w:val="3"/>
  </w:num>
  <w:num w:numId="68" w16cid:durableId="1998799314">
    <w:abstractNumId w:val="45"/>
  </w:num>
  <w:num w:numId="69" w16cid:durableId="1811629146">
    <w:abstractNumId w:val="28"/>
  </w:num>
  <w:num w:numId="70" w16cid:durableId="1997420386">
    <w:abstractNumId w:val="65"/>
  </w:num>
  <w:num w:numId="71" w16cid:durableId="1974409840">
    <w:abstractNumId w:val="39"/>
  </w:num>
  <w:num w:numId="72" w16cid:durableId="49350787">
    <w:abstractNumId w:val="71"/>
  </w:num>
  <w:num w:numId="73" w16cid:durableId="878123241">
    <w:abstractNumId w:val="13"/>
  </w:num>
  <w:num w:numId="74" w16cid:durableId="1643929314">
    <w:abstractNumId w:val="10"/>
  </w:num>
  <w:num w:numId="75" w16cid:durableId="1585456750">
    <w:abstractNumId w:val="14"/>
  </w:num>
  <w:num w:numId="76" w16cid:durableId="224685721">
    <w:abstractNumId w:val="80"/>
  </w:num>
  <w:num w:numId="77" w16cid:durableId="1112634034">
    <w:abstractNumId w:val="27"/>
  </w:num>
  <w:num w:numId="78" w16cid:durableId="1829981815">
    <w:abstractNumId w:val="66"/>
  </w:num>
  <w:num w:numId="79" w16cid:durableId="272789656">
    <w:abstractNumId w:val="52"/>
  </w:num>
  <w:num w:numId="80" w16cid:durableId="1421027681">
    <w:abstractNumId w:val="32"/>
  </w:num>
  <w:num w:numId="81" w16cid:durableId="195697580">
    <w:abstractNumId w:val="37"/>
  </w:num>
  <w:num w:numId="82" w16cid:durableId="1579167054">
    <w:abstractNumId w:val="15"/>
  </w:num>
  <w:num w:numId="83" w16cid:durableId="30226322">
    <w:abstractNumId w:val="20"/>
  </w:num>
  <w:num w:numId="84" w16cid:durableId="862130907">
    <w:abstractNumId w:val="38"/>
  </w:num>
  <w:num w:numId="85" w16cid:durableId="66197059">
    <w:abstractNumId w:val="54"/>
  </w:num>
  <w:num w:numId="86" w16cid:durableId="1056314598">
    <w:abstractNumId w:val="83"/>
  </w:num>
  <w:num w:numId="87" w16cid:durableId="651905703">
    <w:abstractNumId w:val="3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B3DB3"/>
    <w:rsid w:val="000B40BC"/>
    <w:rsid w:val="000B49ED"/>
    <w:rsid w:val="000F1400"/>
    <w:rsid w:val="0012040A"/>
    <w:rsid w:val="001754CB"/>
    <w:rsid w:val="0018072D"/>
    <w:rsid w:val="00184375"/>
    <w:rsid w:val="001A1BEC"/>
    <w:rsid w:val="001A354E"/>
    <w:rsid w:val="002340FE"/>
    <w:rsid w:val="00234B60"/>
    <w:rsid w:val="00243E6C"/>
    <w:rsid w:val="00275701"/>
    <w:rsid w:val="002C0474"/>
    <w:rsid w:val="002E2887"/>
    <w:rsid w:val="002E59FD"/>
    <w:rsid w:val="00312FB5"/>
    <w:rsid w:val="0033578B"/>
    <w:rsid w:val="00343F85"/>
    <w:rsid w:val="003E1485"/>
    <w:rsid w:val="00437836"/>
    <w:rsid w:val="004628C6"/>
    <w:rsid w:val="004651EB"/>
    <w:rsid w:val="00470FC7"/>
    <w:rsid w:val="004A63F2"/>
    <w:rsid w:val="00512D18"/>
    <w:rsid w:val="005A0EAB"/>
    <w:rsid w:val="005E0B07"/>
    <w:rsid w:val="005E7843"/>
    <w:rsid w:val="0063638C"/>
    <w:rsid w:val="00660355"/>
    <w:rsid w:val="00676E01"/>
    <w:rsid w:val="006B6732"/>
    <w:rsid w:val="006C4BC5"/>
    <w:rsid w:val="006F677D"/>
    <w:rsid w:val="00733427"/>
    <w:rsid w:val="007E37D2"/>
    <w:rsid w:val="007E5741"/>
    <w:rsid w:val="007F02DE"/>
    <w:rsid w:val="00807B8C"/>
    <w:rsid w:val="00810D95"/>
    <w:rsid w:val="00841A6A"/>
    <w:rsid w:val="00890B2C"/>
    <w:rsid w:val="00895B83"/>
    <w:rsid w:val="008B28E3"/>
    <w:rsid w:val="008C4C23"/>
    <w:rsid w:val="008D3439"/>
    <w:rsid w:val="008F66ED"/>
    <w:rsid w:val="00967426"/>
    <w:rsid w:val="009826A5"/>
    <w:rsid w:val="00982E7E"/>
    <w:rsid w:val="009963A7"/>
    <w:rsid w:val="009B479E"/>
    <w:rsid w:val="009D5BAC"/>
    <w:rsid w:val="009D6FAA"/>
    <w:rsid w:val="00A00AA1"/>
    <w:rsid w:val="00A25148"/>
    <w:rsid w:val="00A425BA"/>
    <w:rsid w:val="00A510EA"/>
    <w:rsid w:val="00AA0B8B"/>
    <w:rsid w:val="00AC07ED"/>
    <w:rsid w:val="00AC5598"/>
    <w:rsid w:val="00B10C29"/>
    <w:rsid w:val="00B25B91"/>
    <w:rsid w:val="00B36898"/>
    <w:rsid w:val="00B37F61"/>
    <w:rsid w:val="00B43628"/>
    <w:rsid w:val="00B96DCB"/>
    <w:rsid w:val="00BE6F70"/>
    <w:rsid w:val="00C177EE"/>
    <w:rsid w:val="00C8265B"/>
    <w:rsid w:val="00CD772E"/>
    <w:rsid w:val="00CF01C5"/>
    <w:rsid w:val="00D9247D"/>
    <w:rsid w:val="00DC3A30"/>
    <w:rsid w:val="00E23E6E"/>
    <w:rsid w:val="00E250CB"/>
    <w:rsid w:val="00E42215"/>
    <w:rsid w:val="00E47E2A"/>
    <w:rsid w:val="00E54E73"/>
    <w:rsid w:val="00E826DC"/>
    <w:rsid w:val="00E90ECE"/>
    <w:rsid w:val="00E92599"/>
    <w:rsid w:val="00EC03E8"/>
    <w:rsid w:val="00F63F96"/>
    <w:rsid w:val="00F97170"/>
    <w:rsid w:val="00FC00E4"/>
    <w:rsid w:val="00FD3AA8"/>
    <w:rsid w:val="00FD6F0A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308E067E-1A2B-4E40-80C5-6964A528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3235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3</cp:revision>
  <cp:lastPrinted>2022-01-27T19:46:00Z</cp:lastPrinted>
  <dcterms:created xsi:type="dcterms:W3CDTF">2022-05-03T22:45:00Z</dcterms:created>
  <dcterms:modified xsi:type="dcterms:W3CDTF">2022-05-03T22:46:00Z</dcterms:modified>
</cp:coreProperties>
</file>