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p w:rsidR="004771EE" w:rsidRDefault="004771EE"/>
    <w:p w:rsidR="00501BEA" w:rsidRPr="00983E0B" w:rsidRDefault="00532CCC" w:rsidP="00035D01">
      <w:pPr>
        <w:pStyle w:val="NormalWeb"/>
        <w:spacing w:before="0" w:beforeAutospacing="0" w:after="0" w:afterAutospacing="0"/>
        <w:rPr>
          <w:rFonts w:eastAsia="Avenir Light"/>
          <w:color w:val="943634" w:themeColor="accent2" w:themeShade="BF"/>
          <w:kern w:val="24"/>
          <w:sz w:val="40"/>
          <w:szCs w:val="40"/>
        </w:rPr>
      </w:pPr>
      <w:r w:rsidRPr="00983E0B">
        <w:rPr>
          <w:rFonts w:eastAsia="Avenir Light"/>
          <w:color w:val="943634" w:themeColor="accent2" w:themeShade="BF"/>
          <w:kern w:val="24"/>
          <w:sz w:val="40"/>
          <w:szCs w:val="40"/>
        </w:rPr>
        <w:t>Av</w:t>
      </w:r>
      <w:r w:rsidR="00035D01" w:rsidRPr="00983E0B">
        <w:rPr>
          <w:rFonts w:eastAsia="Avenir Light"/>
          <w:color w:val="943634" w:themeColor="accent2" w:themeShade="BF"/>
          <w:kern w:val="24"/>
          <w:sz w:val="40"/>
          <w:szCs w:val="40"/>
        </w:rPr>
        <w:t>iso de Privacidad para el Trámite de Reclutamiento</w:t>
      </w:r>
    </w:p>
    <w:p w:rsidR="00035D01" w:rsidRPr="00983E0B" w:rsidRDefault="00035D01" w:rsidP="0074247A">
      <w:pPr>
        <w:spacing w:after="0" w:line="240" w:lineRule="auto"/>
        <w:jc w:val="both"/>
        <w:rPr>
          <w:rFonts w:eastAsia="Avenir Light" w:cs="Calibri"/>
          <w:color w:val="943634" w:themeColor="accent2" w:themeShade="BF"/>
          <w:kern w:val="24"/>
          <w:sz w:val="16"/>
          <w:szCs w:val="16"/>
          <w:lang w:eastAsia="es-MX"/>
        </w:rPr>
      </w:pPr>
    </w:p>
    <w:p w:rsidR="0074247A" w:rsidRPr="00035D01" w:rsidRDefault="0074247A" w:rsidP="0074247A">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t xml:space="preserve">La </w:t>
      </w:r>
      <w:r w:rsidR="00035D01" w:rsidRPr="00035D01">
        <w:rPr>
          <w:rFonts w:ascii="Times New Roman" w:eastAsia="Avenir Light" w:hAnsi="Times New Roman" w:cs="Times New Roman"/>
          <w:color w:val="808080" w:themeColor="background1" w:themeShade="80"/>
          <w:kern w:val="24"/>
          <w:sz w:val="21"/>
          <w:szCs w:val="21"/>
          <w:lang w:eastAsia="es-MX"/>
        </w:rPr>
        <w:t>Dirección de FORTASEG</w:t>
      </w:r>
      <w:r w:rsidRPr="00035D01">
        <w:rPr>
          <w:rFonts w:ascii="Times New Roman" w:eastAsia="Avenir Light" w:hAnsi="Times New Roman" w:cs="Times New Roman"/>
          <w:color w:val="808080" w:themeColor="background1" w:themeShade="80"/>
          <w:kern w:val="24"/>
          <w:sz w:val="21"/>
          <w:szCs w:val="21"/>
          <w:lang w:eastAsia="es-MX"/>
        </w:rPr>
        <w:t xml:space="preserve">, con domicilio en el </w:t>
      </w:r>
      <w:r w:rsidR="00035D01" w:rsidRPr="00035D01">
        <w:rPr>
          <w:rFonts w:ascii="Times New Roman" w:eastAsia="Avenir Light" w:hAnsi="Times New Roman" w:cs="Times New Roman"/>
          <w:color w:val="808080" w:themeColor="background1" w:themeShade="80"/>
          <w:kern w:val="24"/>
          <w:sz w:val="21"/>
          <w:szCs w:val="21"/>
          <w:lang w:eastAsia="es-MX"/>
        </w:rPr>
        <w:t>4</w:t>
      </w:r>
      <w:r w:rsidRPr="00035D01">
        <w:rPr>
          <w:rFonts w:ascii="Times New Roman" w:eastAsia="Avenir Light" w:hAnsi="Times New Roman" w:cs="Times New Roman"/>
          <w:color w:val="808080" w:themeColor="background1" w:themeShade="80"/>
          <w:kern w:val="24"/>
          <w:sz w:val="21"/>
          <w:szCs w:val="21"/>
          <w:lang w:eastAsia="es-MX"/>
        </w:rPr>
        <w:t xml:space="preserve">° Piso del Edificio de la Presidencia Municipal de Torreón ubicada en Av. Allende No. 333 Pte. Torreón Coahuila; quien es la responsable del uso y protección de datos personales presentados para otorgar el </w:t>
      </w:r>
      <w:r w:rsidR="00035D01" w:rsidRPr="00035D01">
        <w:rPr>
          <w:rFonts w:ascii="Times New Roman" w:eastAsia="Avenir Light" w:hAnsi="Times New Roman" w:cs="Times New Roman"/>
          <w:color w:val="808080" w:themeColor="background1" w:themeShade="80"/>
          <w:kern w:val="24"/>
          <w:sz w:val="21"/>
          <w:szCs w:val="21"/>
          <w:lang w:eastAsia="es-MX"/>
        </w:rPr>
        <w:t>trámite de reclutamiento</w:t>
      </w:r>
      <w:r w:rsidRPr="00035D01">
        <w:rPr>
          <w:rFonts w:ascii="Times New Roman" w:eastAsia="Avenir Light" w:hAnsi="Times New Roman" w:cs="Times New Roman"/>
          <w:color w:val="808080" w:themeColor="background1" w:themeShade="80"/>
          <w:kern w:val="24"/>
          <w:sz w:val="21"/>
          <w:szCs w:val="21"/>
          <w:lang w:eastAsia="es-MX"/>
        </w:rPr>
        <w:t>, informa lo siguiente:</w:t>
      </w:r>
    </w:p>
    <w:p w:rsidR="0074247A" w:rsidRPr="00035D01" w:rsidRDefault="0074247A" w:rsidP="0074247A">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74247A" w:rsidRPr="00035D01" w:rsidRDefault="0074247A" w:rsidP="0074247A">
      <w:pPr>
        <w:pStyle w:val="NormalWeb"/>
        <w:spacing w:before="0" w:beforeAutospacing="0" w:after="0" w:afterAutospacing="0"/>
        <w:jc w:val="both"/>
        <w:rPr>
          <w:rFonts w:eastAsia="Avenir Light"/>
          <w:color w:val="808080" w:themeColor="background1" w:themeShade="80"/>
          <w:kern w:val="24"/>
          <w:sz w:val="21"/>
          <w:szCs w:val="21"/>
        </w:rPr>
      </w:pPr>
      <w:r w:rsidRPr="00035D01">
        <w:rPr>
          <w:rFonts w:eastAsia="Avenir Light"/>
          <w:color w:val="808080" w:themeColor="background1" w:themeShade="80"/>
          <w:kern w:val="24"/>
          <w:sz w:val="21"/>
          <w:szCs w:val="21"/>
        </w:rPr>
        <w:t>La información aquí descrita es en cumplimiento del</w:t>
      </w:r>
      <w:r w:rsidR="00035D01" w:rsidRPr="00035D01">
        <w:rPr>
          <w:rFonts w:eastAsia="Avenir Light"/>
          <w:color w:val="808080" w:themeColor="background1" w:themeShade="80"/>
          <w:kern w:val="24"/>
          <w:sz w:val="21"/>
          <w:szCs w:val="21"/>
        </w:rPr>
        <w:t xml:space="preserve"> Artículo 7, fracción VI, de la Ley General del Sistema Nacional de Seguridad Pública, es responsable del uso y protección de sus datos personales y en cumplimiento a las obligaciones legales establecidas en la Ley Federal de Protección de Datos Personales en Posesión de los Particulares y al</w:t>
      </w:r>
      <w:r w:rsidRPr="00035D01">
        <w:rPr>
          <w:rFonts w:eastAsia="Avenir Light"/>
          <w:color w:val="808080" w:themeColor="background1" w:themeShade="80"/>
          <w:kern w:val="24"/>
          <w:sz w:val="21"/>
          <w:szCs w:val="21"/>
        </w:rPr>
        <w:t xml:space="preserve"> artículo 20, de la Ley de Protección de Datos Personales en Posesión de Sujetos Obligados del Estado de Coahuila de Zaragoza; para llevar a cabo las finalidades descritas en el presente Aviso de Privacidad, se utilizan como datos personales los siguientes: </w:t>
      </w:r>
      <w:r w:rsidRPr="00035D01">
        <w:rPr>
          <w:color w:val="808080" w:themeColor="background1" w:themeShade="80"/>
          <w:sz w:val="21"/>
          <w:szCs w:val="21"/>
        </w:rPr>
        <w:t xml:space="preserve"> </w:t>
      </w:r>
    </w:p>
    <w:p w:rsidR="0074247A" w:rsidRPr="00035D01" w:rsidRDefault="0074247A" w:rsidP="0074247A">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74247A" w:rsidRPr="00035D01" w:rsidRDefault="0074247A" w:rsidP="0074247A">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sectPr w:rsidR="0074247A" w:rsidRPr="00035D01" w:rsidSect="0074247A">
          <w:headerReference w:type="default" r:id="rId8"/>
          <w:footerReference w:type="default" r:id="rId9"/>
          <w:pgSz w:w="12240" w:h="15840"/>
          <w:pgMar w:top="1417" w:right="1701" w:bottom="993" w:left="1701" w:header="708" w:footer="708" w:gutter="0"/>
          <w:cols w:space="708"/>
          <w:docGrid w:linePitch="360"/>
        </w:sectPr>
      </w:pPr>
    </w:p>
    <w:p w:rsidR="00035D01" w:rsidRPr="00035D01" w:rsidRDefault="00035D01" w:rsidP="00035D01">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lastRenderedPageBreak/>
        <w:t>Nombre completo del solicitante</w:t>
      </w:r>
    </w:p>
    <w:p w:rsidR="00035D01" w:rsidRPr="00035D01" w:rsidRDefault="00035D01" w:rsidP="00035D01">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t xml:space="preserve">Domicilio </w:t>
      </w:r>
    </w:p>
    <w:p w:rsidR="00035D01" w:rsidRPr="00035D01" w:rsidRDefault="00035D01" w:rsidP="00035D01">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t>Sexo</w:t>
      </w:r>
    </w:p>
    <w:p w:rsidR="00035D01" w:rsidRPr="00035D01" w:rsidRDefault="00035D01" w:rsidP="00035D01">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t>Teléfono particular</w:t>
      </w:r>
    </w:p>
    <w:p w:rsidR="00035D01" w:rsidRPr="00035D01" w:rsidRDefault="00035D01" w:rsidP="00035D01">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t>Teléfono celular</w:t>
      </w:r>
    </w:p>
    <w:p w:rsidR="00035D01" w:rsidRPr="00035D01" w:rsidRDefault="00035D01" w:rsidP="00035D01">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lastRenderedPageBreak/>
        <w:t xml:space="preserve">Fecha de nacimiento </w:t>
      </w:r>
    </w:p>
    <w:p w:rsidR="00035D01" w:rsidRPr="00035D01" w:rsidRDefault="00035D01" w:rsidP="00035D01">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t>Trayectoria educativa</w:t>
      </w:r>
    </w:p>
    <w:p w:rsidR="00035D01" w:rsidRPr="00035D01" w:rsidRDefault="00035D01" w:rsidP="00035D01">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t>Firma</w:t>
      </w:r>
    </w:p>
    <w:p w:rsidR="0074247A" w:rsidRPr="00035D01" w:rsidRDefault="00035D01" w:rsidP="00035D01">
      <w:pPr>
        <w:numPr>
          <w:ilvl w:val="0"/>
          <w:numId w:val="12"/>
        </w:numPr>
        <w:spacing w:after="0" w:line="240" w:lineRule="auto"/>
        <w:jc w:val="both"/>
        <w:rPr>
          <w:rFonts w:ascii="Times New Roman" w:eastAsia="Avenir Light" w:hAnsi="Times New Roman" w:cs="Times New Roman"/>
          <w:color w:val="808080" w:themeColor="background1" w:themeShade="80"/>
          <w:kern w:val="24"/>
          <w:sz w:val="21"/>
          <w:szCs w:val="21"/>
          <w:lang w:eastAsia="es-MX"/>
        </w:rPr>
        <w:sectPr w:rsidR="0074247A" w:rsidRPr="00035D01" w:rsidSect="0074247A">
          <w:type w:val="continuous"/>
          <w:pgSz w:w="12240" w:h="15840"/>
          <w:pgMar w:top="1417" w:right="1701" w:bottom="993" w:left="1701" w:header="708" w:footer="708" w:gutter="0"/>
          <w:cols w:num="2" w:space="708"/>
          <w:docGrid w:linePitch="360"/>
        </w:sectPr>
      </w:pPr>
      <w:r w:rsidRPr="00035D01">
        <w:rPr>
          <w:rFonts w:ascii="Times New Roman" w:eastAsia="Avenir Light" w:hAnsi="Times New Roman" w:cs="Times New Roman"/>
          <w:color w:val="808080" w:themeColor="background1" w:themeShade="80"/>
          <w:kern w:val="24"/>
          <w:sz w:val="21"/>
          <w:szCs w:val="21"/>
          <w:lang w:eastAsia="es-MX"/>
        </w:rPr>
        <w:t>Correo</w:t>
      </w:r>
    </w:p>
    <w:p w:rsidR="0074247A" w:rsidRPr="00035D01" w:rsidRDefault="0074247A" w:rsidP="0074247A">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74247A" w:rsidRPr="00035D01" w:rsidRDefault="00035D01" w:rsidP="00035D01">
      <w:pPr>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t>Los datos personales que recabamos de usted serán utilizados para las siguientes finalidades, las cuales son necesarias para concretar nuestra relación de trabajo con usted así como atender los servicios de recopilación de información para su análisis y registro e integración de los expedientes de los aspirantes a ingresar como policías a Seguridad Pública Municipal a través de la Unidad de Profesionalización, conforme al Servicio Profesional de Carrera así como para el cruce de información con otras instituciones de seguridad pública en términos de las leyes correspondientes.</w:t>
      </w:r>
    </w:p>
    <w:p w:rsidR="00035D01" w:rsidRPr="00035D01" w:rsidRDefault="00035D01" w:rsidP="00035D01">
      <w:pPr>
        <w:jc w:val="both"/>
        <w:rPr>
          <w:rFonts w:ascii="Times New Roman" w:eastAsia="Avenir Light" w:hAnsi="Times New Roman" w:cs="Times New Roman"/>
          <w:color w:val="808080" w:themeColor="background1" w:themeShade="80"/>
          <w:kern w:val="24"/>
          <w:sz w:val="21"/>
          <w:szCs w:val="21"/>
          <w:lang w:eastAsia="es-MX"/>
        </w:rPr>
      </w:pPr>
      <w:r w:rsidRPr="00035D01">
        <w:rPr>
          <w:rFonts w:ascii="Times New Roman" w:eastAsia="Avenir Light" w:hAnsi="Times New Roman" w:cs="Times New Roman"/>
          <w:color w:val="808080" w:themeColor="background1" w:themeShade="80"/>
          <w:kern w:val="24"/>
          <w:sz w:val="21"/>
          <w:szCs w:val="21"/>
          <w:lang w:eastAsia="es-MX"/>
        </w:rPr>
        <w:t xml:space="preserve">Por otra parte, le informamos, que sus datos personales serán compartidos en caso de ser necesarios </w:t>
      </w:r>
      <w:r w:rsidR="007A6235">
        <w:rPr>
          <w:rFonts w:ascii="Times New Roman" w:eastAsia="Avenir Light" w:hAnsi="Times New Roman" w:cs="Times New Roman"/>
          <w:color w:val="808080" w:themeColor="background1" w:themeShade="80"/>
          <w:kern w:val="24"/>
          <w:sz w:val="21"/>
          <w:szCs w:val="21"/>
          <w:lang w:eastAsia="es-MX"/>
        </w:rPr>
        <w:t>con las siguientes dependencias:</w:t>
      </w:r>
    </w:p>
    <w:p w:rsidR="00035D01" w:rsidRPr="00035D01" w:rsidRDefault="00035D01" w:rsidP="00035D01">
      <w:pPr>
        <w:pStyle w:val="Sinespaciado"/>
        <w:jc w:val="both"/>
        <w:rPr>
          <w:rFonts w:ascii="Times New Roman" w:eastAsia="Avenir Light" w:hAnsi="Times New Roman"/>
          <w:color w:val="808080" w:themeColor="background1" w:themeShade="80"/>
          <w:kern w:val="24"/>
          <w:sz w:val="21"/>
          <w:szCs w:val="21"/>
          <w:lang w:eastAsia="es-MX"/>
        </w:rPr>
      </w:pPr>
      <w:r w:rsidRPr="00035D01">
        <w:rPr>
          <w:rFonts w:ascii="Times New Roman" w:eastAsia="Avenir Light" w:hAnsi="Times New Roman"/>
          <w:color w:val="808080" w:themeColor="background1" w:themeShade="80"/>
          <w:kern w:val="24"/>
          <w:sz w:val="21"/>
          <w:szCs w:val="21"/>
          <w:lang w:eastAsia="es-MX"/>
        </w:rPr>
        <w:t>1.- Secretariado Ejecutivo del Sistema Nacional de Seguridad Pública.</w:t>
      </w:r>
    </w:p>
    <w:p w:rsidR="00035D01" w:rsidRPr="00035D01" w:rsidRDefault="00035D01" w:rsidP="00035D01">
      <w:pPr>
        <w:pStyle w:val="Sinespaciado"/>
        <w:jc w:val="both"/>
        <w:rPr>
          <w:rFonts w:ascii="Times New Roman" w:eastAsia="Avenir Light" w:hAnsi="Times New Roman"/>
          <w:color w:val="808080" w:themeColor="background1" w:themeShade="80"/>
          <w:kern w:val="24"/>
          <w:sz w:val="21"/>
          <w:szCs w:val="21"/>
          <w:lang w:eastAsia="es-MX"/>
        </w:rPr>
      </w:pPr>
      <w:r w:rsidRPr="00035D01">
        <w:rPr>
          <w:rFonts w:ascii="Times New Roman" w:eastAsia="Avenir Light" w:hAnsi="Times New Roman"/>
          <w:color w:val="808080" w:themeColor="background1" w:themeShade="80"/>
          <w:kern w:val="24"/>
          <w:sz w:val="21"/>
          <w:szCs w:val="21"/>
          <w:lang w:eastAsia="es-MX"/>
        </w:rPr>
        <w:t>2.- Centro Estatal de Evaluación y Control de Confianza.</w:t>
      </w:r>
    </w:p>
    <w:p w:rsidR="00035D01" w:rsidRPr="00035D01" w:rsidRDefault="00035D01" w:rsidP="00035D01">
      <w:pPr>
        <w:pStyle w:val="Sinespaciado"/>
        <w:jc w:val="both"/>
        <w:rPr>
          <w:rFonts w:ascii="Times New Roman" w:eastAsia="Avenir Light" w:hAnsi="Times New Roman"/>
          <w:color w:val="808080" w:themeColor="background1" w:themeShade="80"/>
          <w:kern w:val="24"/>
          <w:sz w:val="21"/>
          <w:szCs w:val="21"/>
          <w:lang w:eastAsia="es-MX"/>
        </w:rPr>
      </w:pPr>
      <w:r w:rsidRPr="00035D01">
        <w:rPr>
          <w:rFonts w:ascii="Times New Roman" w:eastAsia="Avenir Light" w:hAnsi="Times New Roman"/>
          <w:color w:val="808080" w:themeColor="background1" w:themeShade="80"/>
          <w:kern w:val="24"/>
          <w:sz w:val="21"/>
          <w:szCs w:val="21"/>
          <w:lang w:eastAsia="es-MX"/>
        </w:rPr>
        <w:t>3.- Unidad del Sistema Estatal de Información de la Secretaría de Seguridad Pública del Estado.</w:t>
      </w:r>
    </w:p>
    <w:p w:rsidR="00035D01" w:rsidRPr="00035D01" w:rsidRDefault="00035D01" w:rsidP="00035D01">
      <w:pPr>
        <w:pStyle w:val="Sinespaciado"/>
        <w:jc w:val="both"/>
        <w:rPr>
          <w:rFonts w:ascii="Times New Roman" w:eastAsia="Avenir Light" w:hAnsi="Times New Roman"/>
          <w:color w:val="808080" w:themeColor="background1" w:themeShade="80"/>
          <w:kern w:val="24"/>
          <w:sz w:val="21"/>
          <w:szCs w:val="21"/>
          <w:lang w:eastAsia="es-MX"/>
        </w:rPr>
      </w:pPr>
      <w:r w:rsidRPr="00035D01">
        <w:rPr>
          <w:rFonts w:ascii="Times New Roman" w:eastAsia="Avenir Light" w:hAnsi="Times New Roman"/>
          <w:color w:val="808080" w:themeColor="background1" w:themeShade="80"/>
          <w:kern w:val="24"/>
          <w:sz w:val="21"/>
          <w:szCs w:val="21"/>
          <w:lang w:eastAsia="es-MX"/>
        </w:rPr>
        <w:t>4.- Dirección General de Seguridad Pública Municipal.</w:t>
      </w:r>
    </w:p>
    <w:p w:rsidR="00532CCC" w:rsidRPr="00035D01" w:rsidRDefault="00035D01" w:rsidP="00035D01">
      <w:pPr>
        <w:pStyle w:val="NormalWeb"/>
        <w:spacing w:before="0" w:beforeAutospacing="0" w:after="0" w:afterAutospacing="0"/>
        <w:jc w:val="both"/>
        <w:rPr>
          <w:rFonts w:eastAsia="Avenir Light"/>
          <w:color w:val="808080" w:themeColor="background1" w:themeShade="80"/>
          <w:kern w:val="24"/>
          <w:sz w:val="21"/>
          <w:szCs w:val="21"/>
        </w:rPr>
      </w:pPr>
      <w:r w:rsidRPr="00035D01">
        <w:rPr>
          <w:rFonts w:eastAsia="Avenir Light"/>
          <w:color w:val="808080" w:themeColor="background1" w:themeShade="80"/>
          <w:kern w:val="24"/>
          <w:sz w:val="21"/>
          <w:szCs w:val="21"/>
        </w:rPr>
        <w:t>5.- Academia Municipal de Torreón.</w:t>
      </w:r>
    </w:p>
    <w:p w:rsidR="001E5131" w:rsidRPr="001E5131" w:rsidRDefault="001E5131" w:rsidP="00A47445">
      <w:pPr>
        <w:pStyle w:val="NormalWeb"/>
        <w:spacing w:before="0" w:beforeAutospacing="0" w:after="0" w:afterAutospacing="0"/>
        <w:jc w:val="both"/>
        <w:rPr>
          <w:rFonts w:eastAsia="Avenir Light"/>
          <w:color w:val="808080" w:themeColor="background1" w:themeShade="80"/>
          <w:kern w:val="24"/>
          <w:sz w:val="21"/>
          <w:szCs w:val="21"/>
        </w:rPr>
      </w:pPr>
    </w:p>
    <w:p w:rsidR="00532CCC" w:rsidRPr="00983E0B" w:rsidRDefault="00532CCC" w:rsidP="00A47445">
      <w:pPr>
        <w:pStyle w:val="NormalWeb"/>
        <w:spacing w:before="0" w:beforeAutospacing="0" w:after="0" w:afterAutospacing="0"/>
        <w:jc w:val="both"/>
        <w:rPr>
          <w:rFonts w:eastAsia="Avenir Light"/>
          <w:color w:val="943634" w:themeColor="accent2" w:themeShade="BF"/>
          <w:kern w:val="24"/>
          <w:sz w:val="40"/>
          <w:szCs w:val="40"/>
        </w:rPr>
      </w:pPr>
      <w:r w:rsidRPr="00983E0B">
        <w:rPr>
          <w:rFonts w:eastAsia="Avenir Light"/>
          <w:color w:val="943634" w:themeColor="accent2" w:themeShade="BF"/>
          <w:kern w:val="24"/>
          <w:sz w:val="40"/>
          <w:szCs w:val="40"/>
        </w:rPr>
        <w:t>Derechos ARCO</w:t>
      </w:r>
    </w:p>
    <w:p w:rsidR="0028441C" w:rsidRDefault="0028441C" w:rsidP="00A47445">
      <w:pPr>
        <w:pStyle w:val="direction-ltr"/>
        <w:spacing w:before="0" w:beforeAutospacing="0" w:after="0" w:afterAutospacing="0"/>
        <w:jc w:val="both"/>
        <w:rPr>
          <w:color w:val="808080" w:themeColor="background1" w:themeShade="80"/>
          <w:sz w:val="21"/>
          <w:szCs w:val="21"/>
        </w:rPr>
      </w:pPr>
    </w:p>
    <w:p w:rsidR="00B34F8D" w:rsidRDefault="00B34F8D" w:rsidP="00A47445">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7A6235" w:rsidRDefault="007A6235" w:rsidP="00A47445">
      <w:pPr>
        <w:pStyle w:val="direction-ltr"/>
        <w:spacing w:before="0" w:beforeAutospacing="0" w:after="0" w:afterAutospacing="0"/>
        <w:jc w:val="both"/>
        <w:rPr>
          <w:color w:val="808080" w:themeColor="background1" w:themeShade="80"/>
          <w:sz w:val="21"/>
          <w:szCs w:val="21"/>
        </w:rPr>
      </w:pPr>
    </w:p>
    <w:p w:rsidR="007A6235" w:rsidRDefault="007A6235" w:rsidP="00A47445">
      <w:pPr>
        <w:pStyle w:val="direction-ltr"/>
        <w:spacing w:before="0" w:beforeAutospacing="0" w:after="0" w:afterAutospacing="0"/>
        <w:jc w:val="both"/>
        <w:rPr>
          <w:color w:val="808080" w:themeColor="background1" w:themeShade="80"/>
          <w:sz w:val="21"/>
          <w:szCs w:val="21"/>
        </w:rPr>
      </w:pPr>
    </w:p>
    <w:p w:rsidR="007A6235" w:rsidRPr="0028441C" w:rsidRDefault="007A6235" w:rsidP="00A47445">
      <w:pPr>
        <w:pStyle w:val="direction-ltr"/>
        <w:spacing w:before="0" w:beforeAutospacing="0" w:after="0" w:afterAutospacing="0"/>
        <w:jc w:val="both"/>
        <w:rPr>
          <w:color w:val="808080" w:themeColor="background1" w:themeShade="80"/>
          <w:sz w:val="21"/>
          <w:szCs w:val="21"/>
        </w:rPr>
      </w:pPr>
    </w:p>
    <w:p w:rsidR="007A6235" w:rsidRDefault="007A6235" w:rsidP="00A47445">
      <w:pPr>
        <w:pStyle w:val="direction-ltr"/>
        <w:spacing w:after="0" w:afterAutospacing="0"/>
        <w:jc w:val="both"/>
        <w:rPr>
          <w:color w:val="808080" w:themeColor="background1" w:themeShade="80"/>
          <w:sz w:val="21"/>
          <w:szCs w:val="21"/>
        </w:rPr>
      </w:pPr>
    </w:p>
    <w:p w:rsidR="00E67FCC" w:rsidRDefault="00E67FCC" w:rsidP="00A47445">
      <w:pPr>
        <w:pStyle w:val="direction-ltr"/>
        <w:spacing w:after="0" w:afterAutospacing="0"/>
        <w:jc w:val="both"/>
        <w:rPr>
          <w:color w:val="808080" w:themeColor="background1" w:themeShade="80"/>
          <w:sz w:val="21"/>
          <w:szCs w:val="21"/>
        </w:rPr>
      </w:pPr>
    </w:p>
    <w:p w:rsidR="00E67FCC" w:rsidRDefault="00E67FCC" w:rsidP="00A47445">
      <w:pPr>
        <w:pStyle w:val="direction-ltr"/>
        <w:spacing w:after="0" w:afterAutospacing="0"/>
        <w:jc w:val="both"/>
        <w:rPr>
          <w:color w:val="808080" w:themeColor="background1" w:themeShade="80"/>
          <w:sz w:val="21"/>
          <w:szCs w:val="21"/>
        </w:rPr>
      </w:pPr>
    </w:p>
    <w:p w:rsidR="00B34F8D" w:rsidRPr="0028441C" w:rsidRDefault="007A6235" w:rsidP="00A47445">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4771EE" w:rsidRDefault="00B34F8D" w:rsidP="00A47445">
      <w:pPr>
        <w:pStyle w:val="direction-ltr"/>
        <w:spacing w:after="0" w:afterAutospacing="0"/>
        <w:jc w:val="both"/>
        <w:rPr>
          <w:rStyle w:val="white-space-prewrap"/>
          <w:color w:val="808080" w:themeColor="background1" w:themeShade="80"/>
          <w:sz w:val="21"/>
          <w:szCs w:val="21"/>
        </w:rPr>
      </w:pPr>
      <w:r w:rsidRPr="0028441C">
        <w:rPr>
          <w:color w:val="808080" w:themeColor="background1" w:themeShade="80"/>
          <w:sz w:val="21"/>
          <w:szCs w:val="21"/>
        </w:rPr>
        <w:t xml:space="preserve">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t>
      </w:r>
      <w:hyperlink r:id="rId10" w:history="1">
        <w:r w:rsidR="007A6235" w:rsidRPr="00DD7BDA">
          <w:rPr>
            <w:rStyle w:val="Hipervnculo"/>
            <w:sz w:val="21"/>
            <w:szCs w:val="21"/>
          </w:rPr>
          <w:t>www.torreon.gob.mx/transparencia/privacidad.cfm</w:t>
        </w:r>
      </w:hyperlink>
      <w:r w:rsidRPr="0028441C">
        <w:rPr>
          <w:rStyle w:val="white-space-prewrap"/>
          <w:color w:val="808080" w:themeColor="background1" w:themeShade="80"/>
          <w:sz w:val="21"/>
          <w:szCs w:val="21"/>
        </w:rPr>
        <w:t>.</w:t>
      </w:r>
    </w:p>
    <w:p w:rsidR="007A6235" w:rsidRDefault="007A6235" w:rsidP="00A47445">
      <w:pPr>
        <w:pStyle w:val="direction-ltr"/>
        <w:spacing w:after="0" w:afterAutospacing="0"/>
        <w:jc w:val="both"/>
        <w:rPr>
          <w:rStyle w:val="white-space-prewrap"/>
          <w:color w:val="808080" w:themeColor="background1" w:themeShade="80"/>
          <w:sz w:val="21"/>
          <w:szCs w:val="21"/>
        </w:rPr>
      </w:pPr>
    </w:p>
    <w:p w:rsidR="007A6235" w:rsidRDefault="007A6235" w:rsidP="00A47445">
      <w:pPr>
        <w:pStyle w:val="direction-ltr"/>
        <w:spacing w:after="0" w:afterAutospacing="0"/>
        <w:jc w:val="both"/>
        <w:rPr>
          <w:rStyle w:val="white-space-prewrap"/>
          <w:color w:val="808080" w:themeColor="background1" w:themeShade="80"/>
          <w:sz w:val="21"/>
          <w:szCs w:val="21"/>
        </w:rPr>
      </w:pPr>
    </w:p>
    <w:p w:rsidR="007A6235" w:rsidRDefault="007A6235" w:rsidP="00A47445">
      <w:pPr>
        <w:pStyle w:val="direction-ltr"/>
        <w:spacing w:after="0" w:afterAutospacing="0"/>
        <w:jc w:val="both"/>
        <w:rPr>
          <w:rStyle w:val="white-space-prewrap"/>
          <w:color w:val="808080" w:themeColor="background1" w:themeShade="80"/>
          <w:sz w:val="21"/>
          <w:szCs w:val="21"/>
        </w:rPr>
      </w:pPr>
    </w:p>
    <w:p w:rsidR="007A6235" w:rsidRDefault="007A6235" w:rsidP="00A47445">
      <w:pPr>
        <w:pStyle w:val="direction-ltr"/>
        <w:spacing w:after="0" w:afterAutospacing="0"/>
        <w:jc w:val="both"/>
        <w:rPr>
          <w:rStyle w:val="white-space-prewrap"/>
          <w:color w:val="808080" w:themeColor="background1" w:themeShade="80"/>
          <w:sz w:val="21"/>
          <w:szCs w:val="21"/>
        </w:rPr>
      </w:pPr>
    </w:p>
    <w:p w:rsidR="007A6235" w:rsidRDefault="007A6235" w:rsidP="00A47445">
      <w:pPr>
        <w:pStyle w:val="direction-ltr"/>
        <w:spacing w:after="0" w:afterAutospacing="0"/>
        <w:jc w:val="both"/>
        <w:rPr>
          <w:rStyle w:val="white-space-prewrap"/>
          <w:color w:val="808080" w:themeColor="background1" w:themeShade="80"/>
          <w:sz w:val="21"/>
          <w:szCs w:val="21"/>
        </w:rPr>
      </w:pPr>
    </w:p>
    <w:p w:rsidR="007A6235" w:rsidRDefault="007A6235" w:rsidP="00A47445">
      <w:pPr>
        <w:pStyle w:val="direction-ltr"/>
        <w:spacing w:after="0" w:afterAutospacing="0"/>
        <w:jc w:val="both"/>
        <w:rPr>
          <w:rStyle w:val="white-space-prewrap"/>
          <w:color w:val="808080" w:themeColor="background1" w:themeShade="80"/>
          <w:sz w:val="21"/>
          <w:szCs w:val="21"/>
        </w:rPr>
      </w:pPr>
      <w:bookmarkStart w:id="0" w:name="_GoBack"/>
      <w:bookmarkEnd w:id="0"/>
    </w:p>
    <w:sectPr w:rsidR="007A6235" w:rsidSect="0074247A">
      <w:type w:val="continuous"/>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16" w:rsidRDefault="003E7016" w:rsidP="00983E0B">
      <w:pPr>
        <w:spacing w:after="0" w:line="240" w:lineRule="auto"/>
      </w:pPr>
      <w:r>
        <w:separator/>
      </w:r>
    </w:p>
  </w:endnote>
  <w:endnote w:type="continuationSeparator" w:id="0">
    <w:p w:rsidR="003E7016" w:rsidRDefault="003E7016" w:rsidP="0098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0B" w:rsidRDefault="00983E0B">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02A2881" wp14:editId="0C60B116">
              <wp:simplePos x="0" y="0"/>
              <wp:positionH relativeFrom="column">
                <wp:posOffset>-984885</wp:posOffset>
              </wp:positionH>
              <wp:positionV relativeFrom="paragraph">
                <wp:posOffset>147955</wp:posOffset>
              </wp:positionV>
              <wp:extent cx="7562850" cy="3048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3E0B" w:rsidRPr="00CE69D3" w:rsidRDefault="00983E0B" w:rsidP="00983E0B">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6" style="position:absolute;margin-left:-77.55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DG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akTuU7ddPvd4oCAK1xs0x7t7c2t5zaIZqO2mb8I91kC6KuhtEFZ0nHDdn0+PxyRS1&#10;53j2MZ+c5FH17CnbWOc/C2hIMApqkT1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" fillcolor="#7f7f7f [1612]" strokecolor="#943634 [2405]" strokeweight="2pt">
              <v:textbox>
                <w:txbxContent>
                  <w:p w:rsidR="00983E0B" w:rsidRPr="00CE69D3" w:rsidRDefault="00983E0B" w:rsidP="00983E0B">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16" w:rsidRDefault="003E7016" w:rsidP="00983E0B">
      <w:pPr>
        <w:spacing w:after="0" w:line="240" w:lineRule="auto"/>
      </w:pPr>
      <w:r>
        <w:separator/>
      </w:r>
    </w:p>
  </w:footnote>
  <w:footnote w:type="continuationSeparator" w:id="0">
    <w:p w:rsidR="003E7016" w:rsidRDefault="003E7016" w:rsidP="00983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0B" w:rsidRDefault="00983E0B">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-116205</wp:posOffset>
          </wp:positionV>
          <wp:extent cx="5334000" cy="1209675"/>
          <wp:effectExtent l="0" t="0" r="0" b="952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09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837"/>
    <w:multiLevelType w:val="hybridMultilevel"/>
    <w:tmpl w:val="FCCCE4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62383C"/>
    <w:multiLevelType w:val="hybridMultilevel"/>
    <w:tmpl w:val="09821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B924C69"/>
    <w:multiLevelType w:val="hybridMultilevel"/>
    <w:tmpl w:val="5D445D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78D4F1C"/>
    <w:multiLevelType w:val="hybridMultilevel"/>
    <w:tmpl w:val="5B4E4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9B92374"/>
    <w:multiLevelType w:val="hybridMultilevel"/>
    <w:tmpl w:val="9E327F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B0D264E"/>
    <w:multiLevelType w:val="hybridMultilevel"/>
    <w:tmpl w:val="66983A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F5F6F4E"/>
    <w:multiLevelType w:val="hybridMultilevel"/>
    <w:tmpl w:val="F0FC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32F2678"/>
    <w:multiLevelType w:val="hybridMultilevel"/>
    <w:tmpl w:val="F71474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3BF2AB1"/>
    <w:multiLevelType w:val="hybridMultilevel"/>
    <w:tmpl w:val="001C81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3"/>
  </w:num>
  <w:num w:numId="5">
    <w:abstractNumId w:val="4"/>
  </w:num>
  <w:num w:numId="6">
    <w:abstractNumId w:val="5"/>
  </w:num>
  <w:num w:numId="7">
    <w:abstractNumId w:val="11"/>
  </w:num>
  <w:num w:numId="8">
    <w:abstractNumId w:val="0"/>
  </w:num>
  <w:num w:numId="9">
    <w:abstractNumId w:val="9"/>
  </w:num>
  <w:num w:numId="10">
    <w:abstractNumId w:val="12"/>
  </w:num>
  <w:num w:numId="11">
    <w:abstractNumId w:val="1"/>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35D01"/>
    <w:rsid w:val="001A0FC2"/>
    <w:rsid w:val="001E5131"/>
    <w:rsid w:val="0028441C"/>
    <w:rsid w:val="002A285B"/>
    <w:rsid w:val="003E7016"/>
    <w:rsid w:val="003F74D8"/>
    <w:rsid w:val="004771EE"/>
    <w:rsid w:val="004A38EA"/>
    <w:rsid w:val="00501BEA"/>
    <w:rsid w:val="00532CCC"/>
    <w:rsid w:val="005A32D8"/>
    <w:rsid w:val="0074247A"/>
    <w:rsid w:val="00750C79"/>
    <w:rsid w:val="007A6235"/>
    <w:rsid w:val="00833F90"/>
    <w:rsid w:val="00900886"/>
    <w:rsid w:val="00983E0B"/>
    <w:rsid w:val="00A47445"/>
    <w:rsid w:val="00AD6D01"/>
    <w:rsid w:val="00AE20C0"/>
    <w:rsid w:val="00B34F8D"/>
    <w:rsid w:val="00B36F59"/>
    <w:rsid w:val="00C66D21"/>
    <w:rsid w:val="00D40AB0"/>
    <w:rsid w:val="00E67FCC"/>
    <w:rsid w:val="00F742D1"/>
    <w:rsid w:val="00F77ED3"/>
    <w:rsid w:val="00F91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paragraph" w:styleId="Encabezado">
    <w:name w:val="header"/>
    <w:basedOn w:val="Normal"/>
    <w:link w:val="EncabezadoCar"/>
    <w:uiPriority w:val="99"/>
    <w:unhideWhenUsed/>
    <w:rsid w:val="00983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3E0B"/>
  </w:style>
  <w:style w:type="paragraph" w:styleId="Piedepgina">
    <w:name w:val="footer"/>
    <w:basedOn w:val="Normal"/>
    <w:link w:val="PiedepginaCar"/>
    <w:uiPriority w:val="99"/>
    <w:unhideWhenUsed/>
    <w:rsid w:val="00983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3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paragraph" w:styleId="Encabezado">
    <w:name w:val="header"/>
    <w:basedOn w:val="Normal"/>
    <w:link w:val="EncabezadoCar"/>
    <w:uiPriority w:val="99"/>
    <w:unhideWhenUsed/>
    <w:rsid w:val="00983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3E0B"/>
  </w:style>
  <w:style w:type="paragraph" w:styleId="Piedepgina">
    <w:name w:val="footer"/>
    <w:basedOn w:val="Normal"/>
    <w:link w:val="PiedepginaCar"/>
    <w:uiPriority w:val="99"/>
    <w:unhideWhenUsed/>
    <w:rsid w:val="00983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reon.gob.mx/transparencia/privacidad.cf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3216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2022-03-02T22:02:00Z</dcterms:created>
  <dcterms:modified xsi:type="dcterms:W3CDTF">2022-03-02T22:02:00Z</dcterms:modified>
</cp:coreProperties>
</file>