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p w:rsidR="004771EE" w:rsidRDefault="004771EE"/>
    <w:p w:rsidR="00501BEA" w:rsidRPr="00984293" w:rsidRDefault="00532CCC" w:rsidP="00035D01">
      <w:pPr>
        <w:pStyle w:val="NormalWeb"/>
        <w:spacing w:before="0" w:beforeAutospacing="0" w:after="0" w:afterAutospacing="0"/>
        <w:rPr>
          <w:rFonts w:eastAsia="Avenir Light"/>
          <w:color w:val="943634" w:themeColor="accent2" w:themeShade="BF"/>
          <w:kern w:val="24"/>
          <w:sz w:val="40"/>
          <w:szCs w:val="40"/>
        </w:rPr>
      </w:pPr>
      <w:r w:rsidRPr="00984293">
        <w:rPr>
          <w:rFonts w:eastAsia="Avenir Light"/>
          <w:color w:val="943634" w:themeColor="accent2" w:themeShade="BF"/>
          <w:kern w:val="24"/>
          <w:sz w:val="40"/>
          <w:szCs w:val="40"/>
        </w:rPr>
        <w:t>Av</w:t>
      </w:r>
      <w:r w:rsidR="00035D01" w:rsidRPr="00984293">
        <w:rPr>
          <w:rFonts w:eastAsia="Avenir Light"/>
          <w:color w:val="943634" w:themeColor="accent2" w:themeShade="BF"/>
          <w:kern w:val="24"/>
          <w:sz w:val="40"/>
          <w:szCs w:val="40"/>
        </w:rPr>
        <w:t xml:space="preserve">iso de Privacidad para el Trámite de </w:t>
      </w:r>
      <w:r w:rsidR="00084F0C" w:rsidRPr="00984293">
        <w:rPr>
          <w:rFonts w:eastAsia="Avenir Light"/>
          <w:color w:val="943634" w:themeColor="accent2" w:themeShade="BF"/>
          <w:kern w:val="24"/>
          <w:sz w:val="40"/>
          <w:szCs w:val="40"/>
        </w:rPr>
        <w:t>Quejas</w:t>
      </w:r>
    </w:p>
    <w:p w:rsidR="00035D01" w:rsidRDefault="00035D01" w:rsidP="0074247A">
      <w:pPr>
        <w:spacing w:after="0" w:line="240" w:lineRule="auto"/>
        <w:jc w:val="both"/>
        <w:rPr>
          <w:rFonts w:eastAsia="Avenir Light" w:cs="Calibri"/>
          <w:color w:val="000000"/>
          <w:kern w:val="24"/>
          <w:sz w:val="16"/>
          <w:szCs w:val="16"/>
          <w:lang w:eastAsia="es-MX"/>
        </w:rPr>
      </w:pPr>
    </w:p>
    <w:p w:rsidR="00084F0C" w:rsidRPr="00DB5755" w:rsidRDefault="00084F0C" w:rsidP="00084F0C">
      <w:pPr>
        <w:jc w:val="both"/>
        <w:rPr>
          <w:rFonts w:ascii="Times New Roman" w:hAnsi="Times New Roman" w:cs="Times New Roman"/>
          <w:color w:val="808080" w:themeColor="background1" w:themeShade="80"/>
          <w:sz w:val="21"/>
          <w:szCs w:val="21"/>
        </w:rPr>
      </w:pPr>
      <w:r w:rsidRPr="00DB5755">
        <w:rPr>
          <w:rFonts w:ascii="Times New Roman" w:eastAsia="Avenir Light" w:hAnsi="Times New Roman" w:cs="Times New Roman"/>
          <w:color w:val="808080" w:themeColor="background1" w:themeShade="80"/>
          <w:kern w:val="24"/>
          <w:sz w:val="21"/>
          <w:szCs w:val="21"/>
        </w:rPr>
        <w:t xml:space="preserve">La Unidad Especializada de Asuntos Internos, con domicilio en Avenida Allende Número 333 poniente, colonia centro, </w:t>
      </w:r>
      <w:r w:rsidRPr="00DB5755">
        <w:rPr>
          <w:rFonts w:ascii="Times New Roman" w:hAnsi="Times New Roman" w:cs="Times New Roman"/>
          <w:color w:val="808080" w:themeColor="background1" w:themeShade="80"/>
          <w:sz w:val="21"/>
          <w:szCs w:val="21"/>
        </w:rPr>
        <w:t>5o. Piso de la plaza Mayor en la ciudad de Torreón, Coahuila</w:t>
      </w:r>
      <w:r w:rsidRPr="00DB5755">
        <w:rPr>
          <w:rFonts w:ascii="Times New Roman" w:eastAsia="Avenir Light" w:hAnsi="Times New Roman" w:cs="Times New Roman"/>
          <w:color w:val="808080" w:themeColor="background1" w:themeShade="80"/>
          <w:kern w:val="24"/>
          <w:sz w:val="21"/>
          <w:szCs w:val="21"/>
        </w:rPr>
        <w:t>; quien es la responsable del uso y protección de datos personales presentados en este Trámite de Quejas, y para lo cual se informa lo siguiente:</w:t>
      </w:r>
    </w:p>
    <w:p w:rsidR="00084F0C" w:rsidRPr="00DB5755" w:rsidRDefault="00084F0C" w:rsidP="00084F0C">
      <w:pPr>
        <w:pStyle w:val="NormalWeb"/>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t>La información aquí descrita es en cumplimiento del artículo 2</w:t>
      </w:r>
      <w:r w:rsidR="006C5AEC">
        <w:rPr>
          <w:rFonts w:eastAsia="Avenir Light"/>
          <w:color w:val="808080" w:themeColor="background1" w:themeShade="80"/>
          <w:kern w:val="24"/>
          <w:sz w:val="21"/>
          <w:szCs w:val="21"/>
        </w:rPr>
        <w:t>0</w:t>
      </w:r>
      <w:r w:rsidRPr="00DB5755">
        <w:rPr>
          <w:rFonts w:eastAsia="Avenir Light"/>
          <w:color w:val="808080" w:themeColor="background1" w:themeShade="80"/>
          <w:kern w:val="24"/>
          <w:sz w:val="21"/>
          <w:szCs w:val="21"/>
        </w:rPr>
        <w:t xml:space="preserve"> de la Ley de Protección de Datos Personales en Posesión de Sujetos Obligados del Estado de Coahuila de Zaragoza, y del artículo 2 del Reglamento de la Unidad Especializada de Asuntos Internos para llevar a cabo las finalidades descritas en el presente Aviso de Privacidad, se utilizan como datos personales los siguientes:</w:t>
      </w:r>
    </w:p>
    <w:p w:rsidR="00084F0C" w:rsidRPr="00DB5755" w:rsidRDefault="00084F0C" w:rsidP="00084F0C">
      <w:pPr>
        <w:pStyle w:val="NormalWeb"/>
        <w:spacing w:before="0" w:beforeAutospacing="0" w:after="0" w:afterAutospacing="0"/>
        <w:jc w:val="both"/>
        <w:rPr>
          <w:rFonts w:eastAsia="Avenir Light"/>
          <w:color w:val="808080" w:themeColor="background1" w:themeShade="80"/>
          <w:kern w:val="24"/>
          <w:sz w:val="21"/>
          <w:szCs w:val="21"/>
        </w:rPr>
      </w:pPr>
    </w:p>
    <w:p w:rsidR="00DB5755" w:rsidRDefault="00DB5755"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sectPr w:rsidR="00DB5755" w:rsidSect="0074247A">
          <w:headerReference w:type="default" r:id="rId8"/>
          <w:footerReference w:type="default" r:id="rId9"/>
          <w:pgSz w:w="12240" w:h="15840"/>
          <w:pgMar w:top="1417" w:right="1701" w:bottom="993" w:left="1701" w:header="708" w:footer="708" w:gutter="0"/>
          <w:cols w:space="708"/>
          <w:docGrid w:linePitch="360"/>
        </w:sectPr>
      </w:pPr>
    </w:p>
    <w:p w:rsidR="00084F0C" w:rsidRPr="00DB5755" w:rsidRDefault="00084F0C"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lastRenderedPageBreak/>
        <w:t>Nombre.</w:t>
      </w:r>
    </w:p>
    <w:p w:rsidR="00084F0C" w:rsidRPr="00DB5755" w:rsidRDefault="00084F0C"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t>Dirección.</w:t>
      </w:r>
    </w:p>
    <w:p w:rsidR="00084F0C" w:rsidRPr="00DB5755" w:rsidRDefault="00084F0C"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t>Nacionalidad.</w:t>
      </w:r>
    </w:p>
    <w:p w:rsidR="00084F0C" w:rsidRPr="00DB5755" w:rsidRDefault="00084F0C"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t>Edad</w:t>
      </w:r>
    </w:p>
    <w:p w:rsidR="00084F0C" w:rsidRPr="00DB5755" w:rsidRDefault="00084F0C"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t>Estado Civil.</w:t>
      </w:r>
    </w:p>
    <w:p w:rsidR="00084F0C" w:rsidRPr="00DB5755" w:rsidRDefault="00084F0C"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lastRenderedPageBreak/>
        <w:t>Ocupación.</w:t>
      </w:r>
    </w:p>
    <w:p w:rsidR="00084F0C" w:rsidRPr="00DB5755" w:rsidRDefault="00084F0C"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t>Firma.</w:t>
      </w:r>
    </w:p>
    <w:p w:rsidR="00084F0C" w:rsidRPr="00DB5755" w:rsidRDefault="00084F0C" w:rsidP="00DB5755">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t>Datos que se contengan en su identificación o credencial para votar incluyendo su fotografía.</w:t>
      </w:r>
    </w:p>
    <w:p w:rsidR="00DB5755" w:rsidRDefault="00DB5755" w:rsidP="00084F0C">
      <w:pPr>
        <w:pStyle w:val="NormalWeb"/>
        <w:spacing w:before="0" w:beforeAutospacing="0" w:after="0" w:afterAutospacing="0"/>
        <w:jc w:val="both"/>
        <w:rPr>
          <w:color w:val="808080" w:themeColor="background1" w:themeShade="80"/>
          <w:sz w:val="21"/>
          <w:szCs w:val="21"/>
        </w:rPr>
        <w:sectPr w:rsidR="00DB5755" w:rsidSect="00DB5755">
          <w:type w:val="continuous"/>
          <w:pgSz w:w="12240" w:h="15840"/>
          <w:pgMar w:top="1417" w:right="1701" w:bottom="993" w:left="1701" w:header="708" w:footer="708" w:gutter="0"/>
          <w:cols w:num="2" w:space="708"/>
          <w:docGrid w:linePitch="360"/>
        </w:sectPr>
      </w:pPr>
    </w:p>
    <w:p w:rsidR="00084F0C" w:rsidRPr="00DB5755" w:rsidRDefault="00084F0C" w:rsidP="00084F0C">
      <w:pPr>
        <w:pStyle w:val="NormalWeb"/>
        <w:spacing w:before="0" w:beforeAutospacing="0" w:after="0" w:afterAutospacing="0"/>
        <w:jc w:val="both"/>
        <w:rPr>
          <w:color w:val="808080" w:themeColor="background1" w:themeShade="80"/>
          <w:sz w:val="21"/>
          <w:szCs w:val="21"/>
        </w:rPr>
      </w:pPr>
    </w:p>
    <w:p w:rsidR="00084F0C" w:rsidRPr="00DB5755" w:rsidRDefault="00084F0C" w:rsidP="00DB5755">
      <w:pPr>
        <w:pStyle w:val="NormalWeb"/>
        <w:spacing w:before="0" w:beforeAutospacing="0" w:after="0" w:afterAutospacing="0"/>
        <w:jc w:val="both"/>
        <w:rPr>
          <w:rFonts w:eastAsia="Avenir Light"/>
          <w:color w:val="808080" w:themeColor="background1" w:themeShade="80"/>
          <w:kern w:val="24"/>
          <w:sz w:val="21"/>
          <w:szCs w:val="21"/>
        </w:rPr>
      </w:pPr>
      <w:r w:rsidRPr="00DB5755">
        <w:rPr>
          <w:rFonts w:eastAsia="Avenir Light"/>
          <w:color w:val="808080" w:themeColor="background1" w:themeShade="80"/>
          <w:kern w:val="24"/>
          <w:sz w:val="21"/>
          <w:szCs w:val="21"/>
        </w:rPr>
        <w:t xml:space="preserve">Los datos personales recabados tienen </w:t>
      </w:r>
      <w:r w:rsidR="00DB5755">
        <w:rPr>
          <w:rFonts w:eastAsia="Avenir Light"/>
          <w:color w:val="808080" w:themeColor="background1" w:themeShade="80"/>
          <w:kern w:val="24"/>
          <w:sz w:val="21"/>
          <w:szCs w:val="21"/>
        </w:rPr>
        <w:t>como finalidad dar s</w:t>
      </w:r>
      <w:r w:rsidRPr="00DB5755">
        <w:rPr>
          <w:rFonts w:eastAsia="Avenir Light"/>
          <w:color w:val="808080" w:themeColor="background1" w:themeShade="80"/>
          <w:kern w:val="24"/>
          <w:sz w:val="21"/>
          <w:szCs w:val="21"/>
        </w:rPr>
        <w:t xml:space="preserve">eguimiento </w:t>
      </w:r>
      <w:r w:rsidR="00DB5755">
        <w:rPr>
          <w:rFonts w:eastAsia="Avenir Light"/>
          <w:color w:val="808080" w:themeColor="background1" w:themeShade="80"/>
          <w:kern w:val="24"/>
          <w:sz w:val="21"/>
          <w:szCs w:val="21"/>
        </w:rPr>
        <w:t>al Trámite y l</w:t>
      </w:r>
      <w:r w:rsidRPr="00DB5755">
        <w:rPr>
          <w:rFonts w:eastAsia="Avenir Light"/>
          <w:color w:val="808080" w:themeColor="background1" w:themeShade="80"/>
          <w:kern w:val="24"/>
          <w:sz w:val="21"/>
          <w:szCs w:val="21"/>
        </w:rPr>
        <w:t xml:space="preserve">levar un </w:t>
      </w:r>
      <w:r w:rsidR="00DB5755">
        <w:rPr>
          <w:rFonts w:eastAsia="Avenir Light"/>
          <w:color w:val="808080" w:themeColor="background1" w:themeShade="80"/>
          <w:kern w:val="24"/>
          <w:sz w:val="21"/>
          <w:szCs w:val="21"/>
        </w:rPr>
        <w:t>control estadístico. Así mismo, se hace</w:t>
      </w:r>
      <w:r w:rsidRPr="00DB5755">
        <w:rPr>
          <w:rFonts w:eastAsia="Avenir Light"/>
          <w:color w:val="808080" w:themeColor="background1" w:themeShade="80"/>
          <w:kern w:val="24"/>
          <w:sz w:val="21"/>
          <w:szCs w:val="21"/>
        </w:rPr>
        <w:t xml:space="preserve"> de su conocimiento, que la información relacionada en este Trámite de Quejas, es de carácter confidencial entre las partes involucradas en el procedimiento administrativo, su nombre solo aparecerá en la lista de acuerdos para indicación de una etapa procesal y no será difundida públicamente, a excepción que sea solicitado por una Autoridad Competente.</w:t>
      </w:r>
    </w:p>
    <w:p w:rsidR="00DB5755" w:rsidRDefault="00DB5755" w:rsidP="00A47445">
      <w:pPr>
        <w:pStyle w:val="NormalWeb"/>
        <w:spacing w:before="0" w:beforeAutospacing="0" w:after="0" w:afterAutospacing="0"/>
        <w:jc w:val="both"/>
        <w:rPr>
          <w:rFonts w:eastAsia="Avenir Light"/>
          <w:color w:val="832183"/>
          <w:kern w:val="24"/>
          <w:sz w:val="40"/>
          <w:szCs w:val="40"/>
        </w:rPr>
      </w:pPr>
    </w:p>
    <w:p w:rsidR="00532CCC" w:rsidRPr="00984293" w:rsidRDefault="00532CCC" w:rsidP="00A47445">
      <w:pPr>
        <w:pStyle w:val="NormalWeb"/>
        <w:spacing w:before="0" w:beforeAutospacing="0" w:after="0" w:afterAutospacing="0"/>
        <w:jc w:val="both"/>
        <w:rPr>
          <w:rFonts w:eastAsia="Avenir Light"/>
          <w:color w:val="943634" w:themeColor="accent2" w:themeShade="BF"/>
          <w:kern w:val="24"/>
          <w:sz w:val="40"/>
          <w:szCs w:val="40"/>
        </w:rPr>
      </w:pPr>
      <w:r w:rsidRPr="00984293">
        <w:rPr>
          <w:rFonts w:eastAsia="Avenir Light"/>
          <w:color w:val="943634" w:themeColor="accent2" w:themeShade="BF"/>
          <w:kern w:val="24"/>
          <w:sz w:val="40"/>
          <w:szCs w:val="40"/>
        </w:rPr>
        <w:t>Derechos ARCO</w:t>
      </w:r>
    </w:p>
    <w:p w:rsidR="0028441C" w:rsidRDefault="0028441C" w:rsidP="00A47445">
      <w:pPr>
        <w:pStyle w:val="direction-ltr"/>
        <w:spacing w:before="0" w:beforeAutospacing="0" w:after="0" w:afterAutospacing="0"/>
        <w:jc w:val="both"/>
        <w:rPr>
          <w:color w:val="808080" w:themeColor="background1" w:themeShade="80"/>
          <w:sz w:val="21"/>
          <w:szCs w:val="21"/>
        </w:rPr>
      </w:pPr>
    </w:p>
    <w:p w:rsidR="00B34F8D" w:rsidRDefault="00B34F8D" w:rsidP="00A47445">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C5053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4771EE" w:rsidRDefault="00B34F8D" w:rsidP="00DB5755">
      <w:pPr>
        <w:pStyle w:val="direction-ltr"/>
        <w:spacing w:after="0" w:afterAutospacing="0"/>
        <w:jc w:val="both"/>
        <w:rPr>
          <w:rStyle w:val="white-space-prewrap"/>
          <w:color w:val="808080" w:themeColor="background1" w:themeShade="80"/>
          <w:sz w:val="21"/>
          <w:szCs w:val="21"/>
        </w:rPr>
      </w:pPr>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t>
      </w:r>
      <w:hyperlink r:id="rId10" w:history="1">
        <w:r w:rsidR="007A6235" w:rsidRPr="00DD7BDA">
          <w:rPr>
            <w:rStyle w:val="Hipervnculo"/>
            <w:sz w:val="21"/>
            <w:szCs w:val="21"/>
          </w:rPr>
          <w:t>www.torreon.gob.mx/transparencia/privacidad.cfm</w:t>
        </w:r>
      </w:hyperlink>
      <w:r w:rsidRPr="0028441C">
        <w:rPr>
          <w:rStyle w:val="white-space-prewrap"/>
          <w:color w:val="808080" w:themeColor="background1" w:themeShade="80"/>
          <w:sz w:val="21"/>
          <w:szCs w:val="21"/>
        </w:rPr>
        <w:t>.</w:t>
      </w:r>
    </w:p>
    <w:p w:rsidR="007A6235" w:rsidRDefault="007A6235" w:rsidP="00A47445">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noProof/>
          <w:color w:val="808080" w:themeColor="background1" w:themeShade="80"/>
          <w:sz w:val="21"/>
          <w:szCs w:val="21"/>
        </w:rPr>
        <mc:AlternateContent>
          <mc:Choice Requires="wps">
            <w:drawing>
              <wp:anchor distT="0" distB="0" distL="114300" distR="114300" simplePos="0" relativeHeight="251663360" behindDoc="1" locked="0" layoutInCell="1" allowOverlap="1" wp14:anchorId="05B24CEB" wp14:editId="243D9516">
                <wp:simplePos x="0" y="0"/>
                <wp:positionH relativeFrom="column">
                  <wp:posOffset>-984885</wp:posOffset>
                </wp:positionH>
                <wp:positionV relativeFrom="paragraph">
                  <wp:posOffset>4159250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4F8D" w:rsidRDefault="00B34F8D" w:rsidP="00B34F8D">
                            <w:pPr>
                              <w:jc w:val="center"/>
                            </w:pPr>
                            <w: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7.55pt;margin-top:327.5pt;width:595.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" fillcolor="#5f497a [2407]" strokecolor="#243f60 [1604]" strokeweight="2pt">
                <v:textbox>
                  <w:txbxContent>
                    <w:p w:rsidR="00B34F8D" w:rsidRDefault="00B34F8D" w:rsidP="00B34F8D">
                      <w:pPr>
                        <w:jc w:val="center"/>
                      </w:pPr>
                      <w:r>
                        <w:t>www.torreon.gob.mx/transparencia</w:t>
                      </w:r>
                    </w:p>
                  </w:txbxContent>
                </v:textbox>
              </v:rect>
            </w:pict>
          </mc:Fallback>
        </mc:AlternateContent>
      </w:r>
    </w:p>
    <w:sectPr w:rsidR="007A6235" w:rsidSect="0074247A">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75" w:rsidRDefault="005F2D75" w:rsidP="00984293">
      <w:pPr>
        <w:spacing w:after="0" w:line="240" w:lineRule="auto"/>
      </w:pPr>
      <w:r>
        <w:separator/>
      </w:r>
    </w:p>
  </w:endnote>
  <w:endnote w:type="continuationSeparator" w:id="0">
    <w:p w:rsidR="005F2D75" w:rsidRDefault="005F2D75" w:rsidP="0098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93" w:rsidRDefault="00984293">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4A82D388" wp14:editId="17F9E1E0">
              <wp:simplePos x="0" y="0"/>
              <wp:positionH relativeFrom="column">
                <wp:posOffset>-984885</wp:posOffset>
              </wp:positionH>
              <wp:positionV relativeFrom="paragraph">
                <wp:posOffset>147955</wp:posOffset>
              </wp:positionV>
              <wp:extent cx="7562850" cy="3048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293" w:rsidRPr="00CE69D3" w:rsidRDefault="00984293" w:rsidP="00984293">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7" style="position:absolute;margin-left:-77.55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DG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akTuU7ddPvd4oCAK1xs0x7t7c2t5zaIZqO2mb8I91kC6KuhtEFZ0nHDdn0+PxyRS1&#10;53j2MZ+c5FH17CnbWOc/C2hIMApqkT1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" fillcolor="#7f7f7f [1612]" strokecolor="#943634 [2405]" strokeweight="2pt">
              <v:textbox>
                <w:txbxContent>
                  <w:p w:rsidR="00984293" w:rsidRPr="00CE69D3" w:rsidRDefault="00984293" w:rsidP="00984293">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75" w:rsidRDefault="005F2D75" w:rsidP="00984293">
      <w:pPr>
        <w:spacing w:after="0" w:line="240" w:lineRule="auto"/>
      </w:pPr>
      <w:r>
        <w:separator/>
      </w:r>
    </w:p>
  </w:footnote>
  <w:footnote w:type="continuationSeparator" w:id="0">
    <w:p w:rsidR="005F2D75" w:rsidRDefault="005F2D75" w:rsidP="00984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93" w:rsidRDefault="00984293">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-78105</wp:posOffset>
          </wp:positionV>
          <wp:extent cx="5334000" cy="1076325"/>
          <wp:effectExtent l="0" t="0" r="0" b="952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837"/>
    <w:multiLevelType w:val="hybridMultilevel"/>
    <w:tmpl w:val="FCCCE4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62383C"/>
    <w:multiLevelType w:val="hybridMultilevel"/>
    <w:tmpl w:val="09821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99D4C7E"/>
    <w:multiLevelType w:val="hybridMultilevel"/>
    <w:tmpl w:val="9A263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8D4F1C"/>
    <w:multiLevelType w:val="hybridMultilevel"/>
    <w:tmpl w:val="5B4E4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9B92374"/>
    <w:multiLevelType w:val="hybridMultilevel"/>
    <w:tmpl w:val="9E327F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0D264E"/>
    <w:multiLevelType w:val="hybridMultilevel"/>
    <w:tmpl w:val="66983A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F5F6F4E"/>
    <w:multiLevelType w:val="hybridMultilevel"/>
    <w:tmpl w:val="F0FC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BF2AB1"/>
    <w:multiLevelType w:val="hybridMultilevel"/>
    <w:tmpl w:val="001C81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4"/>
  </w:num>
  <w:num w:numId="5">
    <w:abstractNumId w:val="4"/>
  </w:num>
  <w:num w:numId="6">
    <w:abstractNumId w:val="6"/>
  </w:num>
  <w:num w:numId="7">
    <w:abstractNumId w:val="12"/>
  </w:num>
  <w:num w:numId="8">
    <w:abstractNumId w:val="0"/>
  </w:num>
  <w:num w:numId="9">
    <w:abstractNumId w:val="10"/>
  </w:num>
  <w:num w:numId="10">
    <w:abstractNumId w:val="13"/>
  </w:num>
  <w:num w:numId="11">
    <w:abstractNumId w:val="1"/>
  </w:num>
  <w:num w:numId="12">
    <w:abstractNumId w:val="9"/>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35D01"/>
    <w:rsid w:val="00084F0C"/>
    <w:rsid w:val="001A0EA1"/>
    <w:rsid w:val="001A0FC2"/>
    <w:rsid w:val="001E5131"/>
    <w:rsid w:val="0028441C"/>
    <w:rsid w:val="002A285B"/>
    <w:rsid w:val="003F74D8"/>
    <w:rsid w:val="004771EE"/>
    <w:rsid w:val="004A38EA"/>
    <w:rsid w:val="00501BEA"/>
    <w:rsid w:val="00532CCC"/>
    <w:rsid w:val="005A32D8"/>
    <w:rsid w:val="005F2D75"/>
    <w:rsid w:val="006C5AEC"/>
    <w:rsid w:val="0074247A"/>
    <w:rsid w:val="00750C79"/>
    <w:rsid w:val="007A6235"/>
    <w:rsid w:val="00833F90"/>
    <w:rsid w:val="00900886"/>
    <w:rsid w:val="00932466"/>
    <w:rsid w:val="00984293"/>
    <w:rsid w:val="00A47445"/>
    <w:rsid w:val="00AD6D01"/>
    <w:rsid w:val="00AE20C0"/>
    <w:rsid w:val="00B34F8D"/>
    <w:rsid w:val="00B36F59"/>
    <w:rsid w:val="00C50530"/>
    <w:rsid w:val="00C66D21"/>
    <w:rsid w:val="00D40AB0"/>
    <w:rsid w:val="00DB5755"/>
    <w:rsid w:val="00E67FCC"/>
    <w:rsid w:val="00EA0601"/>
    <w:rsid w:val="00F742D1"/>
    <w:rsid w:val="00F77ED3"/>
    <w:rsid w:val="00F91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paragraph" w:styleId="Encabezado">
    <w:name w:val="header"/>
    <w:basedOn w:val="Normal"/>
    <w:link w:val="EncabezadoCar"/>
    <w:uiPriority w:val="99"/>
    <w:unhideWhenUsed/>
    <w:rsid w:val="009842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293"/>
  </w:style>
  <w:style w:type="paragraph" w:styleId="Piedepgina">
    <w:name w:val="footer"/>
    <w:basedOn w:val="Normal"/>
    <w:link w:val="PiedepginaCar"/>
    <w:uiPriority w:val="99"/>
    <w:unhideWhenUsed/>
    <w:rsid w:val="009842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paragraph" w:styleId="Encabezado">
    <w:name w:val="header"/>
    <w:basedOn w:val="Normal"/>
    <w:link w:val="EncabezadoCar"/>
    <w:uiPriority w:val="99"/>
    <w:unhideWhenUsed/>
    <w:rsid w:val="009842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293"/>
  </w:style>
  <w:style w:type="paragraph" w:styleId="Piedepgina">
    <w:name w:val="footer"/>
    <w:basedOn w:val="Normal"/>
    <w:link w:val="PiedepginaCar"/>
    <w:uiPriority w:val="99"/>
    <w:unhideWhenUsed/>
    <w:rsid w:val="009842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reon.gob.mx/transparencia/privacidad.cf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2022-03-02T22:04:00Z</dcterms:created>
  <dcterms:modified xsi:type="dcterms:W3CDTF">2022-03-02T22:04:00Z</dcterms:modified>
</cp:coreProperties>
</file>